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5850C2">
        <w:rPr>
          <w:sz w:val="20"/>
          <w:lang w:val="sv-SE"/>
        </w:rPr>
        <w:t xml:space="preserve"> #7</w:t>
      </w:r>
      <w:r w:rsidR="005850C2">
        <w:rPr>
          <w:rFonts w:hint="eastAsia"/>
          <w:sz w:val="20"/>
          <w:lang w:val="sv-SE"/>
        </w:rPr>
        <w:t>4</w:t>
      </w:r>
      <w:r w:rsidR="00D733FD">
        <w:rPr>
          <w:rFonts w:hint="eastAsia"/>
          <w:sz w:val="20"/>
          <w:lang w:val="sv-SE"/>
        </w:rPr>
        <w:t>bis</w:t>
      </w:r>
      <w:r w:rsidR="00F1445B">
        <w:rPr>
          <w:sz w:val="20"/>
          <w:lang w:val="sv-SE"/>
        </w:rPr>
        <w:tab/>
      </w:r>
      <w:r w:rsidR="00D733FD" w:rsidRPr="00D733FD">
        <w:rPr>
          <w:sz w:val="20"/>
          <w:lang w:val="sv-SE"/>
        </w:rPr>
        <w:t>R4-152063</w:t>
      </w:r>
    </w:p>
    <w:p w:rsidR="004F74EC" w:rsidRDefault="00D733FD" w:rsidP="00197EC1">
      <w:pPr>
        <w:pStyle w:val="FootnoteText"/>
        <w:rPr>
          <w:rFonts w:ascii="Arial" w:eastAsiaTheme="minorEastAsia" w:hAnsi="Arial" w:cs="Arial" w:hint="eastAsia"/>
          <w:b/>
          <w:bCs/>
          <w:noProof/>
          <w:szCs w:val="18"/>
          <w:lang w:eastAsia="zh-CN"/>
        </w:rPr>
      </w:pPr>
      <w:r w:rsidRPr="00D733FD">
        <w:rPr>
          <w:rFonts w:ascii="Arial" w:eastAsiaTheme="minorEastAsia" w:hAnsi="Arial" w:cs="Arial"/>
          <w:b/>
          <w:bCs/>
          <w:noProof/>
          <w:szCs w:val="18"/>
          <w:lang w:eastAsia="zh-CN"/>
        </w:rPr>
        <w:t>Rio de Janeiro, Brazil 20th April– 24th April 2015</w:t>
      </w:r>
    </w:p>
    <w:p w:rsidR="00D733FD" w:rsidRPr="00D90968" w:rsidRDefault="00D733FD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7A1A22" w:rsidRPr="007A1A22">
        <w:rPr>
          <w:sz w:val="20"/>
          <w:lang w:val="en-US"/>
        </w:rPr>
        <w:t xml:space="preserve">Further discussion on </w:t>
      </w:r>
      <w:proofErr w:type="spellStart"/>
      <w:r w:rsidR="0047465A">
        <w:rPr>
          <w:rFonts w:eastAsiaTheme="minorEastAsia" w:hint="eastAsia"/>
          <w:sz w:val="20"/>
          <w:lang w:val="en-US" w:eastAsia="zh-CN"/>
        </w:rPr>
        <w:t>eIMTA</w:t>
      </w:r>
      <w:proofErr w:type="spellEnd"/>
      <w:r w:rsidR="0047465A">
        <w:rPr>
          <w:rFonts w:eastAsiaTheme="minorEastAsia" w:hint="eastAsia"/>
          <w:sz w:val="20"/>
          <w:lang w:val="en-US" w:eastAsia="zh-CN"/>
        </w:rPr>
        <w:t xml:space="preserve"> </w:t>
      </w:r>
      <w:r w:rsidR="007A1A22" w:rsidRPr="007A1A22">
        <w:rPr>
          <w:sz w:val="20"/>
          <w:lang w:val="en-US"/>
        </w:rPr>
        <w:t>CSI test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5A2E16">
        <w:rPr>
          <w:rFonts w:eastAsiaTheme="minorEastAsia" w:hint="eastAsia"/>
          <w:sz w:val="20"/>
          <w:lang w:val="en-US" w:eastAsia="zh-CN"/>
        </w:rPr>
        <w:t>6</w:t>
      </w:r>
      <w:r w:rsidR="005A2E16">
        <w:rPr>
          <w:sz w:val="20"/>
          <w:lang w:val="en-US"/>
        </w:rPr>
        <w:t>.</w:t>
      </w:r>
      <w:r w:rsidR="005A2E16">
        <w:rPr>
          <w:rFonts w:eastAsiaTheme="minorEastAsia" w:hint="eastAsia"/>
          <w:sz w:val="20"/>
          <w:lang w:val="en-US" w:eastAsia="zh-CN"/>
        </w:rPr>
        <w:t>2</w:t>
      </w:r>
      <w:r w:rsidR="00106E3F">
        <w:rPr>
          <w:sz w:val="20"/>
          <w:lang w:val="en-US"/>
        </w:rPr>
        <w:t>.3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B8049F" w:rsidRPr="00B8049F" w:rsidRDefault="00B8049F" w:rsidP="00B8049F">
      <w:pPr>
        <w:rPr>
          <w:lang w:val="en-US"/>
        </w:rPr>
      </w:pPr>
      <w:r>
        <w:rPr>
          <w:lang w:val="en-US"/>
        </w:rPr>
        <w:t xml:space="preserve">In RAN4 #72bis meeting, some agreements for CSI/demodulation test setup </w:t>
      </w:r>
      <w:r w:rsidR="001C558A">
        <w:rPr>
          <w:lang w:val="en-US"/>
        </w:rPr>
        <w:t>were</w:t>
      </w:r>
      <w:r>
        <w:rPr>
          <w:lang w:val="en-US"/>
        </w:rPr>
        <w:t xml:space="preserve"> achieved and captured in [</w:t>
      </w:r>
      <w:r w:rsidR="00EC530E">
        <w:rPr>
          <w:lang w:val="en-US"/>
        </w:rPr>
        <w:t>1</w:t>
      </w:r>
      <w:r>
        <w:rPr>
          <w:lang w:val="en-US"/>
        </w:rPr>
        <w:t xml:space="preserve">] as: </w:t>
      </w:r>
    </w:p>
    <w:p w:rsidR="0021780A" w:rsidRPr="003A622B" w:rsidRDefault="0021780A" w:rsidP="0021780A">
      <w:pPr>
        <w:pStyle w:val="BodyText"/>
        <w:numPr>
          <w:ilvl w:val="0"/>
          <w:numId w:val="18"/>
        </w:numPr>
      </w:pPr>
      <w:r w:rsidRPr="003A622B">
        <w:t>CSI requirements</w:t>
      </w:r>
    </w:p>
    <w:p w:rsidR="0021780A" w:rsidRDefault="0021780A" w:rsidP="0021780A">
      <w:pPr>
        <w:pStyle w:val="BodyText"/>
        <w:numPr>
          <w:ilvl w:val="1"/>
          <w:numId w:val="19"/>
        </w:numPr>
      </w:pPr>
      <w:r>
        <w:t>N</w:t>
      </w:r>
      <w:r>
        <w:rPr>
          <w:rFonts w:hint="eastAsia"/>
        </w:rPr>
        <w:t>o</w:t>
      </w:r>
      <w:r w:rsidRPr="00717444">
        <w:t xml:space="preserve"> </w:t>
      </w:r>
      <w:r>
        <w:rPr>
          <w:rFonts w:hint="eastAsia"/>
        </w:rPr>
        <w:t xml:space="preserve">new PMI, and RI tests are </w:t>
      </w:r>
      <w:r>
        <w:t>defined</w:t>
      </w:r>
      <w:r>
        <w:rPr>
          <w:rFonts w:hint="eastAsia"/>
        </w:rPr>
        <w:t xml:space="preserve"> for </w:t>
      </w:r>
      <w:r>
        <w:t xml:space="preserve">LTE </w:t>
      </w:r>
      <w:r>
        <w:rPr>
          <w:rFonts w:hint="eastAsia"/>
        </w:rPr>
        <w:t xml:space="preserve">TDD </w:t>
      </w:r>
      <w:proofErr w:type="spellStart"/>
      <w:r>
        <w:rPr>
          <w:rFonts w:hint="eastAsia"/>
        </w:rPr>
        <w:t>eIMTA</w:t>
      </w:r>
      <w:proofErr w:type="spellEnd"/>
      <w:r>
        <w:rPr>
          <w:rFonts w:hint="eastAsia"/>
        </w:rPr>
        <w:t xml:space="preserve"> as agreed in R4-145371</w:t>
      </w:r>
    </w:p>
    <w:p w:rsidR="0021780A" w:rsidRPr="00952494" w:rsidRDefault="0021780A" w:rsidP="0021780A">
      <w:pPr>
        <w:pStyle w:val="BodyText"/>
        <w:numPr>
          <w:ilvl w:val="1"/>
          <w:numId w:val="18"/>
        </w:numPr>
        <w:rPr>
          <w:i/>
        </w:rPr>
      </w:pPr>
      <w:r>
        <w:t>A</w:t>
      </w:r>
      <w:r>
        <w:rPr>
          <w:rFonts w:hint="eastAsia"/>
        </w:rPr>
        <w:t>t least following test cases are agreed to be introduced for UEs which support feature group#7-3 only:</w:t>
      </w:r>
    </w:p>
    <w:p w:rsidR="0021780A" w:rsidRPr="00210492" w:rsidRDefault="0021780A" w:rsidP="0021780A">
      <w:pPr>
        <w:pStyle w:val="BodyText"/>
        <w:numPr>
          <w:ilvl w:val="3"/>
          <w:numId w:val="18"/>
        </w:numPr>
      </w:pPr>
      <w:r>
        <w:rPr>
          <w:rFonts w:hint="eastAsia"/>
          <w:lang w:val="en-US"/>
        </w:rPr>
        <w:t>Test case 1A: TM1-9 aperiodic CQI requirement with below test purposes:</w:t>
      </w:r>
    </w:p>
    <w:p w:rsidR="0021780A" w:rsidRPr="00E55175" w:rsidRDefault="0021780A" w:rsidP="0021780A">
      <w:pPr>
        <w:pStyle w:val="BodyText"/>
        <w:numPr>
          <w:ilvl w:val="4"/>
          <w:numId w:val="18"/>
        </w:numPr>
        <w:rPr>
          <w:lang w:val="en-US"/>
        </w:rPr>
      </w:pPr>
      <w:r>
        <w:rPr>
          <w:lang w:val="en-US"/>
        </w:rPr>
        <w:t xml:space="preserve">UE’s capability to handle Rel-12 CSI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set configuration</w:t>
      </w:r>
      <w:r w:rsidRPr="00E55175">
        <w:rPr>
          <w:rFonts w:hint="eastAsia"/>
          <w:lang w:val="en-US"/>
        </w:rPr>
        <w:t xml:space="preserve"> </w:t>
      </w:r>
    </w:p>
    <w:p w:rsidR="0021780A" w:rsidRDefault="0021780A" w:rsidP="0021780A">
      <w:pPr>
        <w:pStyle w:val="BodyText"/>
        <w:numPr>
          <w:ilvl w:val="4"/>
          <w:numId w:val="18"/>
        </w:numPr>
        <w:rPr>
          <w:lang w:val="en-US"/>
        </w:rPr>
      </w:pPr>
      <w:r>
        <w:rPr>
          <w:lang w:val="en-US"/>
        </w:rPr>
        <w:t>UE’s capability to support new aperiodic CSI reporting procedure based on 2 bit CSI request field.</w:t>
      </w:r>
    </w:p>
    <w:p w:rsidR="0021780A" w:rsidRPr="00E55175" w:rsidRDefault="0021780A" w:rsidP="0021780A">
      <w:pPr>
        <w:pStyle w:val="BodyText"/>
        <w:numPr>
          <w:ilvl w:val="4"/>
          <w:numId w:val="18"/>
        </w:numPr>
        <w:rPr>
          <w:lang w:val="en-US"/>
        </w:rPr>
      </w:pPr>
      <w:r w:rsidRPr="00097BA1">
        <w:rPr>
          <w:rFonts w:hint="eastAsia"/>
          <w:lang w:val="en-US"/>
        </w:rPr>
        <w:t>UE</w:t>
      </w:r>
      <w:r>
        <w:rPr>
          <w:lang w:val="en-US"/>
        </w:rPr>
        <w:t>’s</w:t>
      </w:r>
      <w:r w:rsidRPr="00097BA1">
        <w:rPr>
          <w:rFonts w:hint="eastAsia"/>
          <w:lang w:val="en-US"/>
        </w:rPr>
        <w:t xml:space="preserve"> capability to </w:t>
      </w:r>
      <w:r w:rsidRPr="00E55175">
        <w:rPr>
          <w:lang w:val="en-US"/>
        </w:rPr>
        <w:t>buffer aperiodic CSI measurements in case when the CSI reference</w:t>
      </w:r>
      <w:r>
        <w:rPr>
          <w:lang w:val="en-US"/>
        </w:rPr>
        <w:t xml:space="preserve"> </w:t>
      </w:r>
      <w:r w:rsidRPr="00E55175">
        <w:rPr>
          <w:lang w:val="en-US"/>
        </w:rPr>
        <w:t>resource is before the A-CSI trigger</w:t>
      </w:r>
    </w:p>
    <w:p w:rsidR="0021780A" w:rsidRPr="00E55175" w:rsidRDefault="0021780A" w:rsidP="0021780A">
      <w:pPr>
        <w:pStyle w:val="BodyText"/>
        <w:numPr>
          <w:ilvl w:val="4"/>
          <w:numId w:val="18"/>
        </w:numPr>
        <w:rPr>
          <w:lang w:val="en-US"/>
        </w:rPr>
      </w:pPr>
      <w:r>
        <w:rPr>
          <w:lang w:val="en-US"/>
        </w:rPr>
        <w:t>UE’s capability to handle PDSCH rate matching around two ZP-CSI-RS configurations.</w:t>
      </w:r>
    </w:p>
    <w:p w:rsidR="0021780A" w:rsidRDefault="0021780A" w:rsidP="0021780A">
      <w:pPr>
        <w:pStyle w:val="BodyText"/>
        <w:numPr>
          <w:ilvl w:val="3"/>
          <w:numId w:val="18"/>
        </w:numPr>
      </w:pPr>
      <w:r>
        <w:rPr>
          <w:rFonts w:hint="eastAsia"/>
        </w:rPr>
        <w:t>Test case 1B:TM10 aperiodic CQI requirement with below test purposes:</w:t>
      </w:r>
    </w:p>
    <w:p w:rsidR="0021780A" w:rsidRPr="00E55175" w:rsidRDefault="0021780A" w:rsidP="0021780A">
      <w:pPr>
        <w:pStyle w:val="BodyText"/>
        <w:numPr>
          <w:ilvl w:val="4"/>
          <w:numId w:val="18"/>
        </w:numPr>
        <w:rPr>
          <w:lang w:val="en-US"/>
        </w:rPr>
      </w:pPr>
      <w:r>
        <w:rPr>
          <w:lang w:val="en-US"/>
        </w:rPr>
        <w:t xml:space="preserve">UE’s capability to handle Rel-12 CSI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set configuration</w:t>
      </w:r>
      <w:r w:rsidRPr="00E55175">
        <w:rPr>
          <w:rFonts w:hint="eastAsia"/>
          <w:lang w:val="en-US"/>
        </w:rPr>
        <w:t xml:space="preserve"> </w:t>
      </w:r>
    </w:p>
    <w:p w:rsidR="0021780A" w:rsidRDefault="0021780A" w:rsidP="0021780A">
      <w:pPr>
        <w:pStyle w:val="BodyText"/>
        <w:numPr>
          <w:ilvl w:val="4"/>
          <w:numId w:val="18"/>
        </w:numPr>
        <w:rPr>
          <w:lang w:val="en-US"/>
        </w:rPr>
      </w:pPr>
      <w:r>
        <w:rPr>
          <w:lang w:val="en-US"/>
        </w:rPr>
        <w:t>UE’s capability to support new aperiodic CSI reporting procedure based on 2 bit CSI request field.</w:t>
      </w:r>
    </w:p>
    <w:p w:rsidR="0021780A" w:rsidRDefault="0021780A" w:rsidP="0021780A">
      <w:pPr>
        <w:pStyle w:val="BodyText"/>
        <w:numPr>
          <w:ilvl w:val="4"/>
          <w:numId w:val="18"/>
        </w:numPr>
        <w:rPr>
          <w:lang w:val="en-US"/>
        </w:rPr>
      </w:pPr>
      <w:r>
        <w:rPr>
          <w:lang w:val="en-US"/>
        </w:rPr>
        <w:t>UE’s capability for TM10 CSI measurement with 2 CSI-IM per CSI process</w:t>
      </w:r>
    </w:p>
    <w:p w:rsidR="0021780A" w:rsidRPr="00E55175" w:rsidRDefault="0021780A" w:rsidP="0021780A">
      <w:pPr>
        <w:pStyle w:val="BodyText"/>
        <w:numPr>
          <w:ilvl w:val="4"/>
          <w:numId w:val="18"/>
        </w:numPr>
        <w:rPr>
          <w:lang w:val="en-US"/>
        </w:rPr>
      </w:pPr>
      <w:r w:rsidRPr="00097BA1">
        <w:rPr>
          <w:rFonts w:hint="eastAsia"/>
          <w:lang w:val="en-US"/>
        </w:rPr>
        <w:t>UE</w:t>
      </w:r>
      <w:r>
        <w:rPr>
          <w:lang w:val="en-US"/>
        </w:rPr>
        <w:t>’s</w:t>
      </w:r>
      <w:r w:rsidRPr="00097BA1">
        <w:rPr>
          <w:rFonts w:hint="eastAsia"/>
          <w:lang w:val="en-US"/>
        </w:rPr>
        <w:t xml:space="preserve"> capability to </w:t>
      </w:r>
      <w:r w:rsidRPr="00E55175">
        <w:rPr>
          <w:lang w:val="en-US"/>
        </w:rPr>
        <w:t>buffer aperiodic CSI measurements in case when the CSI reference resource is before the A-CSI trigger</w:t>
      </w:r>
    </w:p>
    <w:p w:rsidR="0021780A" w:rsidRPr="00952494" w:rsidRDefault="0021780A" w:rsidP="0021780A">
      <w:pPr>
        <w:pStyle w:val="BodyText"/>
        <w:numPr>
          <w:ilvl w:val="1"/>
          <w:numId w:val="19"/>
        </w:numPr>
      </w:pPr>
      <w:r>
        <w:t xml:space="preserve">Additionally, </w:t>
      </w:r>
      <w:r>
        <w:rPr>
          <w:rFonts w:hint="eastAsia"/>
        </w:rPr>
        <w:t xml:space="preserve">it is agreed to introduce test case(s) for UEs which support feature group#7-1 &amp;7-3 for TM1-9. </w:t>
      </w:r>
      <w:r>
        <w:t>The test details are FFS.</w:t>
      </w:r>
    </w:p>
    <w:p w:rsidR="003376B6" w:rsidRDefault="00004E5A" w:rsidP="003D4D65">
      <w:pPr>
        <w:rPr>
          <w:lang w:val="en-US"/>
        </w:rPr>
      </w:pPr>
      <w:r>
        <w:rPr>
          <w:rFonts w:hint="eastAsia"/>
          <w:lang w:val="en-US"/>
        </w:rPr>
        <w:t xml:space="preserve">In </w:t>
      </w:r>
      <w:r w:rsidR="00081EAD">
        <w:rPr>
          <w:lang w:val="en-US"/>
        </w:rPr>
        <w:fldChar w:fldCharType="begin"/>
      </w:r>
      <w:r w:rsidR="00081EAD">
        <w:rPr>
          <w:lang w:val="en-US"/>
        </w:rPr>
        <w:instrText xml:space="preserve"> REF _Ref410682195 \r \h </w:instrText>
      </w:r>
      <w:r w:rsidR="00081EAD">
        <w:rPr>
          <w:lang w:val="en-US"/>
        </w:rPr>
      </w:r>
      <w:r w:rsidR="00081EAD">
        <w:rPr>
          <w:lang w:val="en-US"/>
        </w:rPr>
        <w:fldChar w:fldCharType="separate"/>
      </w:r>
      <w:r w:rsidR="00FC4DF0">
        <w:rPr>
          <w:lang w:val="en-US"/>
        </w:rPr>
        <w:t>[2]</w:t>
      </w:r>
      <w:r w:rsidR="00081EAD">
        <w:rPr>
          <w:lang w:val="en-US"/>
        </w:rPr>
        <w:fldChar w:fldCharType="end"/>
      </w:r>
      <w:r w:rsidR="007543E3">
        <w:rPr>
          <w:rFonts w:hint="eastAsia"/>
          <w:lang w:val="en-US"/>
        </w:rPr>
        <w:t xml:space="preserve"> and </w:t>
      </w:r>
      <w:r w:rsidR="0087127C">
        <w:rPr>
          <w:lang w:val="en-US"/>
        </w:rPr>
        <w:fldChar w:fldCharType="begin"/>
      </w:r>
      <w:r w:rsidR="0087127C">
        <w:rPr>
          <w:lang w:val="en-US"/>
        </w:rPr>
        <w:instrText xml:space="preserve"> </w:instrText>
      </w:r>
      <w:r w:rsidR="0087127C">
        <w:rPr>
          <w:rFonts w:hint="eastAsia"/>
          <w:lang w:val="en-US"/>
        </w:rPr>
        <w:instrText>REF _Ref416736819 \r \h</w:instrText>
      </w:r>
      <w:r w:rsidR="0087127C">
        <w:rPr>
          <w:lang w:val="en-US"/>
        </w:rPr>
        <w:instrText xml:space="preserve"> </w:instrText>
      </w:r>
      <w:r w:rsidR="0087127C">
        <w:rPr>
          <w:lang w:val="en-US"/>
        </w:rPr>
      </w:r>
      <w:r w:rsidR="0087127C">
        <w:rPr>
          <w:lang w:val="en-US"/>
        </w:rPr>
        <w:fldChar w:fldCharType="separate"/>
      </w:r>
      <w:r w:rsidR="0087127C">
        <w:rPr>
          <w:lang w:val="en-US"/>
        </w:rPr>
        <w:t>[3]</w:t>
      </w:r>
      <w:r w:rsidR="0087127C">
        <w:rPr>
          <w:lang w:val="en-US"/>
        </w:rPr>
        <w:fldChar w:fldCharType="end"/>
      </w:r>
      <w:r w:rsidR="0087127C">
        <w:rPr>
          <w:rFonts w:hint="eastAsia"/>
          <w:lang w:val="en-US"/>
        </w:rPr>
        <w:t xml:space="preserve">, </w:t>
      </w:r>
      <w:r w:rsidR="00081EAD">
        <w:rPr>
          <w:rFonts w:hint="eastAsia"/>
          <w:lang w:val="en-US"/>
        </w:rPr>
        <w:t xml:space="preserve">the CSI setup are </w:t>
      </w:r>
      <w:r w:rsidR="00081EAD">
        <w:rPr>
          <w:lang w:val="en-US"/>
        </w:rPr>
        <w:t>further</w:t>
      </w:r>
      <w:r w:rsidR="00081EAD">
        <w:rPr>
          <w:rFonts w:hint="eastAsia"/>
          <w:lang w:val="en-US"/>
        </w:rPr>
        <w:t xml:space="preserve"> refined. </w:t>
      </w:r>
      <w:r w:rsidR="00904D3E">
        <w:rPr>
          <w:rFonts w:hint="eastAsia"/>
          <w:lang w:val="en-US"/>
        </w:rPr>
        <w:t xml:space="preserve"> In this paper, based on the latest agreements, we refine our view on the test setup for CSI test. </w:t>
      </w:r>
    </w:p>
    <w:p w:rsidR="00904D3E" w:rsidRDefault="00904D3E" w:rsidP="00904D3E">
      <w:pPr>
        <w:pStyle w:val="Heading1"/>
        <w:rPr>
          <w:lang w:val="en-US"/>
        </w:rPr>
      </w:pPr>
      <w:r>
        <w:rPr>
          <w:rFonts w:hint="eastAsia"/>
          <w:lang w:val="en-US"/>
        </w:rPr>
        <w:t>Test setup for CSI</w:t>
      </w:r>
    </w:p>
    <w:p w:rsidR="00904D3E" w:rsidRDefault="00824F38" w:rsidP="00904D3E">
      <w:pPr>
        <w:pStyle w:val="Heading2"/>
      </w:pPr>
      <w:r>
        <w:rPr>
          <w:lang w:val="en-US"/>
        </w:rPr>
        <w:t xml:space="preserve">Test case 1A: </w:t>
      </w:r>
      <w:r>
        <w:t>Non-TM10</w:t>
      </w:r>
      <w:r>
        <w:rPr>
          <w:rFonts w:hint="eastAsia"/>
        </w:rPr>
        <w:t xml:space="preserve"> aperiodic CQI </w:t>
      </w:r>
      <w:r>
        <w:t xml:space="preserve">reporting </w:t>
      </w:r>
      <w:r>
        <w:rPr>
          <w:rFonts w:hint="eastAsia"/>
        </w:rPr>
        <w:t>requirement</w:t>
      </w:r>
      <w:r>
        <w:rPr>
          <w:lang w:val="en-US"/>
        </w:rPr>
        <w:t xml:space="preserve"> </w:t>
      </w:r>
      <w:r w:rsidRPr="00AC4966">
        <w:rPr>
          <w:lang w:val="en-US"/>
        </w:rPr>
        <w:t xml:space="preserve">for feature group </w:t>
      </w:r>
      <w:r w:rsidRPr="00AC4966">
        <w:rPr>
          <w:rFonts w:hint="eastAsia"/>
          <w:lang w:val="en-US"/>
        </w:rPr>
        <w:t>#7-3 only</w:t>
      </w:r>
    </w:p>
    <w:p w:rsidR="00904D3E" w:rsidRDefault="00904D3E" w:rsidP="00904D3E">
      <w:r>
        <w:t>For aperiodic CSI test, test case for PUSCH 3-1 (CSI reference symbol</w:t>
      </w:r>
      <w:proofErr w:type="gramStart"/>
      <w:r>
        <w:t>)  (</w:t>
      </w:r>
      <w:proofErr w:type="gramEnd"/>
      <w:r>
        <w:t xml:space="preserve">Section </w:t>
      </w:r>
      <w:r w:rsidRPr="00685FBC">
        <w:t>9.3.</w:t>
      </w:r>
      <w:r w:rsidRPr="00685FBC">
        <w:rPr>
          <w:rFonts w:hint="eastAsia"/>
        </w:rPr>
        <w:t>1</w:t>
      </w:r>
      <w:r w:rsidRPr="00685FBC">
        <w:t>.</w:t>
      </w:r>
      <w:r w:rsidRPr="00685FBC">
        <w:rPr>
          <w:rFonts w:hint="eastAsia"/>
        </w:rPr>
        <w:t>2</w:t>
      </w:r>
      <w:r w:rsidRPr="00685FBC">
        <w:t>.2</w:t>
      </w:r>
      <w:r>
        <w:t xml:space="preserve"> of 36.101) could be re-used as shown in </w:t>
      </w:r>
      <w:r>
        <w:fldChar w:fldCharType="begin"/>
      </w:r>
      <w:r>
        <w:instrText xml:space="preserve"> REF _Ref399794497 \h </w:instrText>
      </w:r>
      <w:r>
        <w:fldChar w:fldCharType="separate"/>
      </w:r>
      <w:r w:rsidR="00FC4DF0">
        <w:t xml:space="preserve">Table </w:t>
      </w:r>
      <w:r w:rsidR="00FC4DF0">
        <w:rPr>
          <w:noProof/>
        </w:rPr>
        <w:t>1</w:t>
      </w:r>
      <w:r>
        <w:fldChar w:fldCharType="end"/>
      </w:r>
      <w:r>
        <w:t xml:space="preserve">. In the setup, two Rel-12 </w:t>
      </w:r>
      <w:proofErr w:type="spellStart"/>
      <w:r>
        <w:t>subframe</w:t>
      </w:r>
      <w:proofErr w:type="spellEnd"/>
      <w:r>
        <w:t xml:space="preserve"> sets are configured and two ZP-CSI-RS are configured. The Rel-12 </w:t>
      </w:r>
      <w:proofErr w:type="spellStart"/>
      <w:r>
        <w:t>subframe</w:t>
      </w:r>
      <w:proofErr w:type="spellEnd"/>
      <w:r>
        <w:t xml:space="preserve"> set is </w:t>
      </w:r>
    </w:p>
    <w:p w:rsidR="00904D3E" w:rsidRPr="00DE0BCB" w:rsidRDefault="00904D3E" w:rsidP="00904D3E">
      <w:pPr>
        <w:jc w:val="center"/>
        <w:rPr>
          <w:rFonts w:eastAsia="?? ??"/>
          <w:b/>
        </w:rPr>
      </w:pPr>
      <w:proofErr w:type="gramStart"/>
      <w:r w:rsidRPr="00DE0BCB">
        <w:rPr>
          <w:rFonts w:eastAsia="?? ??"/>
          <w:b/>
        </w:rPr>
        <w:t>0 0 0 1 1 1 1 0 1 0</w:t>
      </w:r>
      <w:r>
        <w:rPr>
          <w:rFonts w:eastAsia="?? ??"/>
          <w:b/>
        </w:rPr>
        <w:t>.</w:t>
      </w:r>
      <w:proofErr w:type="gramEnd"/>
    </w:p>
    <w:p w:rsidR="00904D3E" w:rsidRDefault="00904D3E" w:rsidP="00904D3E">
      <w:r>
        <w:lastRenderedPageBreak/>
        <w:t xml:space="preserve">The example is shown in </w:t>
      </w:r>
      <w:r>
        <w:fldChar w:fldCharType="begin"/>
      </w:r>
      <w:r>
        <w:instrText xml:space="preserve"> REF _Ref403414392 \h </w:instrText>
      </w:r>
      <w:r>
        <w:fldChar w:fldCharType="separate"/>
      </w:r>
      <w:r w:rsidR="00FC4DF0">
        <w:t xml:space="preserve">Figure </w:t>
      </w:r>
      <w:r w:rsidR="00FC4DF0">
        <w:rPr>
          <w:noProof/>
        </w:rPr>
        <w:t>1</w:t>
      </w:r>
      <w:r>
        <w:fldChar w:fldCharType="end"/>
      </w:r>
      <w:r>
        <w:t xml:space="preserve">. In this example, there are two CSI subsets, </w:t>
      </w:r>
      <w:proofErr w:type="spellStart"/>
      <w:r>
        <w:t>subframe</w:t>
      </w:r>
      <w:proofErr w:type="spellEnd"/>
      <w:r>
        <w:t xml:space="preserve"> 3, 4, 5, and 8 belong to CSI subset 1, and </w:t>
      </w:r>
      <w:proofErr w:type="spellStart"/>
      <w:r>
        <w:t>subframe</w:t>
      </w:r>
      <w:proofErr w:type="spellEnd"/>
      <w:r>
        <w:t xml:space="preserve"> 0, 1, 6, and 9 belong to CSI subset 2. </w:t>
      </w:r>
      <w:proofErr w:type="spellStart"/>
      <w:r>
        <w:t>Subframe</w:t>
      </w:r>
      <w:proofErr w:type="spellEnd"/>
      <w:r>
        <w:t xml:space="preserve"> 3 and </w:t>
      </w:r>
      <w:proofErr w:type="spellStart"/>
      <w:r>
        <w:t>subframe</w:t>
      </w:r>
      <w:proofErr w:type="spellEnd"/>
      <w:r>
        <w:t xml:space="preserve"> 8 are the downlink </w:t>
      </w:r>
      <w:proofErr w:type="spellStart"/>
      <w:r>
        <w:t>subframes</w:t>
      </w:r>
      <w:proofErr w:type="spellEnd"/>
      <w:r>
        <w:t xml:space="preserve"> with the capability to trigger CSI report. </w:t>
      </w:r>
    </w:p>
    <w:p w:rsidR="00904D3E" w:rsidRDefault="00904D3E" w:rsidP="00904D3E">
      <w:r>
        <w:t xml:space="preserve">Further, in order to verify the UE’s capability to buffer aperiodic CSI measurements in case when the CSI reference resource is before the A-CSI trigger, </w:t>
      </w:r>
      <w:proofErr w:type="spellStart"/>
      <w:r>
        <w:t>Subframe</w:t>
      </w:r>
      <w:proofErr w:type="spellEnd"/>
      <w:r>
        <w:t xml:space="preserve"> 3 is used for scheduling a report whose associated CSI reference resource is in the different CSI subset from the triggering downlink </w:t>
      </w:r>
      <w:proofErr w:type="spellStart"/>
      <w:r>
        <w:t>subframe</w:t>
      </w:r>
      <w:proofErr w:type="spellEnd"/>
      <w:r>
        <w:t xml:space="preserve">. For example, </w:t>
      </w:r>
      <w:proofErr w:type="spellStart"/>
      <w:r>
        <w:t>subframe</w:t>
      </w:r>
      <w:proofErr w:type="spellEnd"/>
      <w:r>
        <w:t xml:space="preserve"> 3 triggers a report for CSI subset 2. In order to avoid some UE to made short cut and just use the CSI measurements in the latest downlink </w:t>
      </w:r>
      <w:proofErr w:type="spellStart"/>
      <w:r>
        <w:t>subframes</w:t>
      </w:r>
      <w:proofErr w:type="spellEnd"/>
      <w:r>
        <w:t xml:space="preserve"> rather than buffer the CSI measurements according to the specification in case the CSI reference resource is before the A-CSI trigger, we can set all downlink </w:t>
      </w:r>
      <w:proofErr w:type="spellStart"/>
      <w:r>
        <w:t>subframes</w:t>
      </w:r>
      <w:proofErr w:type="spellEnd"/>
      <w:r>
        <w:t xml:space="preserve"> after A-CSI trigger but before the reported uplink </w:t>
      </w:r>
      <w:proofErr w:type="spellStart"/>
      <w:r>
        <w:t>subframe</w:t>
      </w:r>
      <w:proofErr w:type="spellEnd"/>
      <w:r>
        <w:t xml:space="preserve"> with the same interference level as the downlink </w:t>
      </w:r>
      <w:proofErr w:type="spellStart"/>
      <w:r>
        <w:t>subframe</w:t>
      </w:r>
      <w:proofErr w:type="spellEnd"/>
      <w:r>
        <w:t xml:space="preserve"> with the trigger. In this example, </w:t>
      </w:r>
      <w:proofErr w:type="spellStart"/>
      <w:r>
        <w:t>subframe</w:t>
      </w:r>
      <w:proofErr w:type="spellEnd"/>
      <w:r>
        <w:t xml:space="preserve"> 4, 5 are configured with the same interference level as </w:t>
      </w:r>
      <w:proofErr w:type="spellStart"/>
      <w:r>
        <w:t>subframe</w:t>
      </w:r>
      <w:proofErr w:type="spellEnd"/>
      <w:r>
        <w:t xml:space="preserve"> 3. </w:t>
      </w:r>
    </w:p>
    <w:p w:rsidR="00904D3E" w:rsidRDefault="00904D3E" w:rsidP="00904D3E">
      <w:pPr>
        <w:keepNext/>
        <w:jc w:val="center"/>
      </w:pPr>
      <w:r w:rsidRPr="004553DE">
        <w:rPr>
          <w:noProof/>
          <w:lang w:val="en-US"/>
        </w:rPr>
        <w:drawing>
          <wp:inline distT="0" distB="0" distL="0" distR="0" wp14:anchorId="34CC8118" wp14:editId="24814BE3">
            <wp:extent cx="4834047" cy="1495425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040" cy="149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F38" w:rsidRDefault="00904D3E" w:rsidP="00824F38">
      <w:pPr>
        <w:pStyle w:val="Caption"/>
      </w:pPr>
      <w:bookmarkStart w:id="4" w:name="_Ref40341439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4DF0">
        <w:rPr>
          <w:noProof/>
        </w:rPr>
        <w:t>1</w:t>
      </w:r>
      <w:r>
        <w:fldChar w:fldCharType="end"/>
      </w:r>
      <w:bookmarkEnd w:id="4"/>
      <w:r>
        <w:t xml:space="preserve">: </w:t>
      </w:r>
      <w:r w:rsidR="00824F38">
        <w:t>Aperiodic CSI test setup for TM</w:t>
      </w:r>
      <w:r w:rsidR="00824F38">
        <w:rPr>
          <w:rFonts w:hint="eastAsia"/>
        </w:rPr>
        <w:t>2</w:t>
      </w:r>
    </w:p>
    <w:p w:rsidR="00824F38" w:rsidRPr="00824F38" w:rsidRDefault="00824F38" w:rsidP="00824F38">
      <w:r>
        <w:rPr>
          <w:rFonts w:hint="eastAsia"/>
        </w:rPr>
        <w:t xml:space="preserve">For transmission mode, we prefer to use CRS-based transmission scheme for test case 1A. Since CSI reference </w:t>
      </w:r>
      <w:r>
        <w:t>resource</w:t>
      </w:r>
      <w:r>
        <w:rPr>
          <w:rFonts w:hint="eastAsia"/>
        </w:rPr>
        <w:t xml:space="preserve"> is before trigger, CRS-based </w:t>
      </w:r>
      <w:r>
        <w:t>transmission</w:t>
      </w:r>
      <w:r>
        <w:rPr>
          <w:rFonts w:hint="eastAsia"/>
        </w:rPr>
        <w:t xml:space="preserve"> scheme may need buffer more channel state information. Hence, it is more challenge for the UE </w:t>
      </w:r>
      <w:r>
        <w:t>implementation</w:t>
      </w:r>
      <w:r>
        <w:rPr>
          <w:rFonts w:hint="eastAsia"/>
        </w:rPr>
        <w:t xml:space="preserve">. Hence, CRS-based transmission scheme is more valuable for this test. </w:t>
      </w:r>
    </w:p>
    <w:p w:rsidR="00904D3E" w:rsidRPr="00685FBC" w:rsidRDefault="00904D3E" w:rsidP="00904D3E">
      <w:pPr>
        <w:pStyle w:val="Caption"/>
        <w:keepLines/>
      </w:pPr>
      <w:bookmarkStart w:id="5" w:name="_Ref3997944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C4DF0">
        <w:rPr>
          <w:noProof/>
        </w:rPr>
        <w:t>1</w:t>
      </w:r>
      <w:r>
        <w:fldChar w:fldCharType="end"/>
      </w:r>
      <w:bookmarkEnd w:id="5"/>
      <w:r>
        <w:t xml:space="preserve">: </w:t>
      </w:r>
      <w:r w:rsidRPr="00685FBC">
        <w:rPr>
          <w:rFonts w:hint="eastAsia"/>
        </w:rPr>
        <w:t>Sub-band test for TDD</w:t>
      </w:r>
    </w:p>
    <w:tbl>
      <w:tblPr>
        <w:tblW w:w="8537" w:type="dxa"/>
        <w:jc w:val="center"/>
        <w:tblInd w:w="-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748"/>
        <w:gridCol w:w="1701"/>
        <w:gridCol w:w="1765"/>
        <w:gridCol w:w="1575"/>
      </w:tblGrid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H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Parameter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H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>Unit</w:t>
            </w:r>
          </w:p>
        </w:tc>
        <w:tc>
          <w:tcPr>
            <w:tcW w:w="3340" w:type="dxa"/>
            <w:gridSpan w:val="2"/>
            <w:vAlign w:val="center"/>
          </w:tcPr>
          <w:p w:rsidR="00904D3E" w:rsidRPr="00685FBC" w:rsidRDefault="00904D3E" w:rsidP="00EE4207">
            <w:pPr>
              <w:pStyle w:val="TAH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Test 1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Bandwidth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>MHz</w:t>
            </w:r>
          </w:p>
        </w:tc>
        <w:tc>
          <w:tcPr>
            <w:tcW w:w="3340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10 MHz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Transmission mode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</w:p>
        </w:tc>
        <w:tc>
          <w:tcPr>
            <w:tcW w:w="3340" w:type="dxa"/>
            <w:gridSpan w:val="2"/>
            <w:vAlign w:val="center"/>
          </w:tcPr>
          <w:p w:rsidR="00904D3E" w:rsidRPr="00685FBC" w:rsidRDefault="000F110A" w:rsidP="00EE4207">
            <w:pPr>
              <w:pStyle w:val="TAC"/>
              <w:keepNext w:val="0"/>
              <w:rPr>
                <w:rFonts w:cs="v5.0.0"/>
                <w:lang w:eastAsia="zh-CN"/>
              </w:rPr>
            </w:pPr>
            <w:r w:rsidRPr="000F110A">
              <w:rPr>
                <w:rFonts w:cs="v5.0.0" w:hint="eastAsia"/>
                <w:highlight w:val="yellow"/>
                <w:lang w:eastAsia="zh-CN"/>
              </w:rPr>
              <w:t>2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rFonts w:eastAsia="?? ??" w:hint="eastAsia"/>
                <w:lang w:eastAsia="en-US"/>
              </w:rPr>
              <w:t>Uplink downlink configuration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</w:p>
        </w:tc>
        <w:tc>
          <w:tcPr>
            <w:tcW w:w="3340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>2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rFonts w:eastAsia="?? ??" w:hint="eastAsia"/>
                <w:lang w:eastAsia="en-US"/>
              </w:rPr>
              <w:t xml:space="preserve">Special </w:t>
            </w:r>
            <w:proofErr w:type="spellStart"/>
            <w:r w:rsidRPr="004302C4">
              <w:rPr>
                <w:rFonts w:eastAsia="?? ??" w:hint="eastAsia"/>
                <w:lang w:eastAsia="en-US"/>
              </w:rPr>
              <w:t>subframe</w:t>
            </w:r>
            <w:proofErr w:type="spellEnd"/>
            <w:r w:rsidRPr="004302C4">
              <w:rPr>
                <w:rFonts w:eastAsia="?? ??" w:hint="eastAsia"/>
                <w:lang w:eastAsia="en-US"/>
              </w:rPr>
              <w:t xml:space="preserve"> configuration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</w:p>
        </w:tc>
        <w:tc>
          <w:tcPr>
            <w:tcW w:w="3340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cs="v5.0.0" w:hint="eastAsia"/>
                <w:lang w:eastAsia="en-US"/>
              </w:rPr>
              <w:t>4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1748" w:type="dxa"/>
            <w:vMerge w:val="restart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4302C4">
              <w:rPr>
                <w:lang w:eastAsia="en-US"/>
              </w:rPr>
              <w:t>Downlink power allocation</w:t>
            </w:r>
          </w:p>
        </w:tc>
        <w:tc>
          <w:tcPr>
            <w:tcW w:w="1748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4302C4">
              <w:rPr>
                <w:position w:val="-10"/>
                <w:lang w:eastAsia="en-US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0" o:title=""/>
                </v:shape>
                <o:OLEObject Type="Embed" ProgID="Equation.3" ShapeID="_x0000_i1025" DrawAspect="Content" ObjectID="_1490489013" r:id="rId11"/>
              </w:objec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685FBC">
              <w:rPr>
                <w:rFonts w:eastAsia="?? ??" w:cs="v4.2.0"/>
                <w:lang w:eastAsia="en-US"/>
              </w:rPr>
              <w:t>dB</w:t>
            </w:r>
          </w:p>
        </w:tc>
        <w:tc>
          <w:tcPr>
            <w:tcW w:w="3340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4.2.0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0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1748" w:type="dxa"/>
            <w:vMerge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position w:val="-10"/>
                <w:lang w:eastAsia="en-US"/>
              </w:rPr>
              <w:object w:dxaOrig="320" w:dyaOrig="340">
                <v:shape id="_x0000_i1026" type="#_x0000_t75" style="width:13.5pt;height:14.25pt" o:ole="">
                  <v:imagedata r:id="rId12" o:title=""/>
                </v:shape>
                <o:OLEObject Type="Embed" ProgID="Equation.3" ShapeID="_x0000_i1026" DrawAspect="Content" ObjectID="_1490489014" r:id="rId13"/>
              </w:objec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eastAsia="?? ??" w:cs="v4.2.0"/>
                <w:lang w:eastAsia="en-US"/>
              </w:rPr>
              <w:t>dB</w:t>
            </w:r>
          </w:p>
        </w:tc>
        <w:tc>
          <w:tcPr>
            <w:tcW w:w="3340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MS Mincho" w:cs="v4.2.0"/>
                <w:lang w:eastAsia="en-US"/>
              </w:rPr>
            </w:pPr>
            <w:r w:rsidRPr="00685FBC">
              <w:rPr>
                <w:rFonts w:cs="v4.2.0" w:hint="eastAsia"/>
                <w:lang w:eastAsia="en-US"/>
              </w:rPr>
              <w:t>0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1748" w:type="dxa"/>
            <w:vMerge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position w:val="-10"/>
                <w:lang w:eastAsia="en-US"/>
              </w:rPr>
              <w:object w:dxaOrig="260" w:dyaOrig="300">
                <v:shape id="_x0000_i1027" type="#_x0000_t75" style="width:13.5pt;height:15pt" o:ole="">
                  <v:imagedata r:id="rId14" o:title=""/>
                </v:shape>
                <o:OLEObject Type="Embed" ProgID="Equation.3" ShapeID="_x0000_i1027" DrawAspect="Content" ObjectID="_1490489015" r:id="rId15"/>
              </w:objec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>dB</w:t>
            </w:r>
          </w:p>
        </w:tc>
        <w:tc>
          <w:tcPr>
            <w:tcW w:w="3340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zh-CN"/>
              </w:rPr>
            </w:pPr>
            <w:r w:rsidRPr="00685FBC">
              <w:rPr>
                <w:rFonts w:cs="v5.0.0" w:hint="eastAsia"/>
                <w:lang w:eastAsia="zh-CN"/>
              </w:rPr>
              <w:t>0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1748" w:type="dxa"/>
            <w:vMerge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</w:p>
        </w:tc>
        <w:tc>
          <w:tcPr>
            <w:tcW w:w="1748" w:type="dxa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position w:val="-10"/>
                <w:lang w:eastAsia="en-US"/>
              </w:rPr>
            </w:pPr>
            <w:r w:rsidRPr="004302C4">
              <w:rPr>
                <w:lang w:eastAsia="en-US"/>
              </w:rPr>
              <w:sym w:font="Symbol" w:char="F073"/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eastAsia="?? ??" w:cs="v4.2.0"/>
                <w:lang w:eastAsia="en-US"/>
              </w:rPr>
              <w:t>dB</w:t>
            </w:r>
          </w:p>
        </w:tc>
        <w:tc>
          <w:tcPr>
            <w:tcW w:w="3340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zh-CN"/>
              </w:rPr>
            </w:pPr>
            <w:r w:rsidRPr="00685FBC">
              <w:rPr>
                <w:rFonts w:eastAsia="?? ??" w:cs="v5.0.0"/>
                <w:lang w:eastAsia="en-US"/>
              </w:rPr>
              <w:t>0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SNR (Note 3)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 xml:space="preserve"> dB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>TBD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>TBD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position w:val="-12"/>
                <w:lang w:eastAsia="en-US"/>
              </w:rPr>
              <w:object w:dxaOrig="380" w:dyaOrig="400">
                <v:shape id="_x0000_i1028" type="#_x0000_t75" style="width:19.5pt;height:21pt" o:ole="">
                  <v:imagedata r:id="rId16" o:title=""/>
                </v:shape>
                <o:OLEObject Type="Embed" ProgID="Equation.3" ShapeID="_x0000_i1028" DrawAspect="Content" ObjectID="_1490489016" r:id="rId17"/>
              </w:objec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dB[</w:t>
            </w:r>
            <w:proofErr w:type="spellStart"/>
            <w:r w:rsidRPr="00685FBC">
              <w:rPr>
                <w:rFonts w:eastAsia="?? ??" w:cs="v5.0.0"/>
                <w:lang w:eastAsia="en-US"/>
              </w:rPr>
              <w:t>mW</w:t>
            </w:r>
            <w:proofErr w:type="spellEnd"/>
            <w:r w:rsidRPr="00685FBC">
              <w:rPr>
                <w:rFonts w:eastAsia="?? ??" w:cs="v5.0.0"/>
                <w:lang w:eastAsia="en-US"/>
              </w:rPr>
              <w:t>/15kHz]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>
              <w:rPr>
                <w:rFonts w:cs="v5.0.0"/>
                <w:lang w:eastAsia="en-US"/>
              </w:rPr>
              <w:t>TBD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>
              <w:rPr>
                <w:rFonts w:cs="v5.0.0"/>
                <w:lang w:eastAsia="zh-CN"/>
              </w:rPr>
              <w:t>TBD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position w:val="-12"/>
                <w:lang w:eastAsia="en-US"/>
              </w:rPr>
              <w:object w:dxaOrig="460" w:dyaOrig="380">
                <v:shape id="_x0000_i1029" type="#_x0000_t75" style="width:24pt;height:19.5pt" o:ole="">
                  <v:imagedata r:id="rId18" o:title=""/>
                </v:shape>
                <o:OLEObject Type="Embed" ProgID="Equation.3" ShapeID="_x0000_i1029" DrawAspect="Content" ObjectID="_1490489017" r:id="rId19"/>
              </w:objec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dB[</w:t>
            </w:r>
            <w:proofErr w:type="spellStart"/>
            <w:r w:rsidRPr="00685FBC">
              <w:rPr>
                <w:rFonts w:eastAsia="?? ??" w:cs="v5.0.0"/>
                <w:lang w:eastAsia="en-US"/>
              </w:rPr>
              <w:t>mW</w:t>
            </w:r>
            <w:proofErr w:type="spellEnd"/>
            <w:r w:rsidRPr="00685FBC">
              <w:rPr>
                <w:rFonts w:eastAsia="?? ??" w:cs="v5.0.0"/>
                <w:lang w:eastAsia="en-US"/>
              </w:rPr>
              <w:t>/15kHz]</w:t>
            </w:r>
          </w:p>
        </w:tc>
        <w:tc>
          <w:tcPr>
            <w:tcW w:w="1765" w:type="dxa"/>
            <w:vAlign w:val="center"/>
          </w:tcPr>
          <w:p w:rsidR="00904D3E" w:rsidRDefault="0021050B" w:rsidP="00EE4207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  <w:r w:rsidRPr="005F7D78">
              <w:rPr>
                <w:lang w:val="en-US"/>
              </w:rPr>
              <w:t>-98</w:t>
            </w:r>
            <w:r>
              <w:rPr>
                <w:rFonts w:hint="eastAsia"/>
                <w:lang w:val="en-US" w:eastAsia="zh-CN"/>
              </w:rPr>
              <w:t xml:space="preserve"> (set0)</w:t>
            </w:r>
          </w:p>
          <w:p w:rsidR="0021050B" w:rsidRPr="00685FBC" w:rsidRDefault="0021050B" w:rsidP="00EE4207">
            <w:pPr>
              <w:pStyle w:val="TAC"/>
              <w:keepNext w:val="0"/>
              <w:rPr>
                <w:rFonts w:eastAsia="?? ??" w:cs="v5.0.0" w:hint="eastAsia"/>
                <w:lang w:eastAsia="zh-CN"/>
              </w:rPr>
            </w:pPr>
            <w:r w:rsidRPr="005F7D78">
              <w:rPr>
                <w:lang w:val="en-US"/>
              </w:rPr>
              <w:t>-10</w:t>
            </w:r>
            <w:r w:rsidRPr="005F7D78">
              <w:rPr>
                <w:rFonts w:hint="eastAsia"/>
                <w:lang w:val="en-US"/>
              </w:rPr>
              <w:t>8</w:t>
            </w:r>
            <w:r>
              <w:rPr>
                <w:rFonts w:hint="eastAsia"/>
                <w:lang w:val="en-US" w:eastAsia="zh-CN"/>
              </w:rPr>
              <w:t xml:space="preserve"> (set 1)</w:t>
            </w:r>
          </w:p>
        </w:tc>
        <w:tc>
          <w:tcPr>
            <w:tcW w:w="1575" w:type="dxa"/>
            <w:vAlign w:val="center"/>
          </w:tcPr>
          <w:p w:rsidR="00216CDB" w:rsidRDefault="00216CDB" w:rsidP="00216CDB">
            <w:pPr>
              <w:pStyle w:val="TAC"/>
              <w:keepNext w:val="0"/>
              <w:rPr>
                <w:rFonts w:hint="eastAsia"/>
                <w:lang w:val="en-US" w:eastAsia="zh-CN"/>
              </w:rPr>
            </w:pPr>
            <w:r w:rsidRPr="005F7D78">
              <w:rPr>
                <w:lang w:val="en-US"/>
              </w:rPr>
              <w:t>-98</w:t>
            </w:r>
            <w:r>
              <w:rPr>
                <w:rFonts w:hint="eastAsia"/>
                <w:lang w:val="en-US" w:eastAsia="zh-CN"/>
              </w:rPr>
              <w:t xml:space="preserve"> (set0)</w:t>
            </w:r>
          </w:p>
          <w:p w:rsidR="00904D3E" w:rsidRPr="00685FBC" w:rsidRDefault="00216CDB" w:rsidP="00216CDB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5F7D78">
              <w:rPr>
                <w:lang w:val="en-US"/>
              </w:rPr>
              <w:t>-10</w:t>
            </w:r>
            <w:r w:rsidRPr="005F7D78">
              <w:rPr>
                <w:rFonts w:hint="eastAsia"/>
                <w:lang w:val="en-US"/>
              </w:rPr>
              <w:t>8</w:t>
            </w:r>
            <w:r>
              <w:rPr>
                <w:rFonts w:hint="eastAsia"/>
                <w:lang w:val="en-US" w:eastAsia="zh-CN"/>
              </w:rPr>
              <w:t xml:space="preserve"> (set 1)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Propagation channel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</w:p>
        </w:tc>
        <w:tc>
          <w:tcPr>
            <w:tcW w:w="3340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 xml:space="preserve">Clause B.2.4 with </w:t>
            </w:r>
            <w:r w:rsidRPr="004302C4">
              <w:rPr>
                <w:position w:val="-12"/>
                <w:lang w:eastAsia="en-US"/>
              </w:rPr>
              <w:object w:dxaOrig="940" w:dyaOrig="360">
                <v:shape id="_x0000_i1030" type="#_x0000_t75" style="width:43.5pt;height:16.5pt" o:ole="">
                  <v:imagedata r:id="rId20" o:title=""/>
                </v:shape>
                <o:OLEObject Type="Embed" ProgID="Equation.3" ShapeID="_x0000_i1030" DrawAspect="Content" ObjectID="_1490489018" r:id="rId21"/>
              </w:object>
            </w:r>
            <w:r w:rsidRPr="004302C4">
              <w:rPr>
                <w:rFonts w:ascii="Symbol" w:hAnsi="Symbol"/>
                <w:i/>
                <w:iCs/>
                <w:lang w:eastAsia="en-US"/>
              </w:rPr>
              <w:t></w:t>
            </w:r>
            <w:r w:rsidRPr="004302C4">
              <w:rPr>
                <w:lang w:eastAsia="en-US"/>
              </w:rPr>
              <w:t xml:space="preserve">s, </w:t>
            </w:r>
            <w:r w:rsidRPr="004302C4">
              <w:rPr>
                <w:i/>
                <w:iCs/>
                <w:lang w:eastAsia="en-US"/>
              </w:rPr>
              <w:t>a</w:t>
            </w:r>
            <w:r w:rsidRPr="004302C4">
              <w:rPr>
                <w:lang w:eastAsia="en-US"/>
              </w:rPr>
              <w:t xml:space="preserve"> = 1, </w:t>
            </w:r>
            <w:r w:rsidRPr="004302C4">
              <w:rPr>
                <w:position w:val="-10"/>
                <w:lang w:eastAsia="en-US"/>
              </w:rPr>
              <w:object w:dxaOrig="700" w:dyaOrig="340">
                <v:shape id="_x0000_i1031" type="#_x0000_t75" style="width:32.25pt;height:15pt" o:ole="">
                  <v:imagedata r:id="rId22" o:title=""/>
                </v:shape>
                <o:OLEObject Type="Embed" ProgID="Equation.3" ShapeID="_x0000_i1031" DrawAspect="Content" ObjectID="_1490489019" r:id="rId23"/>
              </w:object>
            </w:r>
            <w:r w:rsidRPr="004302C4">
              <w:rPr>
                <w:lang w:eastAsia="en-US"/>
              </w:rPr>
              <w:t>Hz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cs="v4.2.0"/>
                <w:lang w:eastAsia="zh-CN"/>
              </w:rPr>
              <w:t>A</w:t>
            </w:r>
            <w:r w:rsidRPr="00685FBC">
              <w:rPr>
                <w:rFonts w:eastAsia="?? ??" w:cs="v4.2.0"/>
                <w:lang w:eastAsia="en-US"/>
              </w:rPr>
              <w:t>ntenna configuration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</w:p>
        </w:tc>
        <w:tc>
          <w:tcPr>
            <w:tcW w:w="3340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cs="v4.2.0" w:hint="eastAsia"/>
                <w:lang w:eastAsia="en-US"/>
              </w:rPr>
              <w:t>2x2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CRS reference signals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</w:p>
        </w:tc>
        <w:tc>
          <w:tcPr>
            <w:tcW w:w="3340" w:type="dxa"/>
            <w:gridSpan w:val="2"/>
            <w:vAlign w:val="center"/>
          </w:tcPr>
          <w:p w:rsidR="00904D3E" w:rsidRPr="000F110A" w:rsidRDefault="00904D3E" w:rsidP="00EE4207">
            <w:pPr>
              <w:pStyle w:val="TAC"/>
              <w:keepNext w:val="0"/>
              <w:rPr>
                <w:rFonts w:cs="v4.2.0"/>
                <w:lang w:eastAsia="zh-CN"/>
              </w:rPr>
            </w:pPr>
            <w:r w:rsidRPr="00685FBC">
              <w:rPr>
                <w:rFonts w:eastAsia="?? ??" w:cs="v4.2.0" w:hint="eastAsia"/>
                <w:lang w:eastAsia="en-US"/>
              </w:rPr>
              <w:t>Antenna port 0</w:t>
            </w:r>
            <w:r w:rsidR="000F110A">
              <w:rPr>
                <w:rFonts w:cs="v4.2.0" w:hint="eastAsia"/>
                <w:lang w:eastAsia="zh-CN"/>
              </w:rPr>
              <w:t>, 1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Del="006E5C9D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CSI reference signals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</w:p>
        </w:tc>
        <w:tc>
          <w:tcPr>
            <w:tcW w:w="3340" w:type="dxa"/>
            <w:gridSpan w:val="2"/>
            <w:vAlign w:val="center"/>
          </w:tcPr>
          <w:p w:rsidR="00904D3E" w:rsidRPr="00685FBC" w:rsidDel="006E5C9D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Antenna port 15,16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883A3F" w:rsidRDefault="00904D3E" w:rsidP="00EE4207">
            <w:pPr>
              <w:pStyle w:val="TAC"/>
              <w:keepNext w:val="0"/>
              <w:rPr>
                <w:highlight w:val="yellow"/>
              </w:rPr>
            </w:pPr>
            <w:proofErr w:type="spellStart"/>
            <w:r w:rsidRPr="00883A3F">
              <w:rPr>
                <w:highlight w:val="yellow"/>
              </w:rPr>
              <w:t>tdd-Config</w:t>
            </w:r>
            <w:proofErr w:type="spellEnd"/>
            <w:r w:rsidRPr="00883A3F">
              <w:rPr>
                <w:highlight w:val="yellow"/>
              </w:rPr>
              <w:t xml:space="preserve"> in SIB-1 </w:t>
            </w:r>
          </w:p>
        </w:tc>
        <w:tc>
          <w:tcPr>
            <w:tcW w:w="1701" w:type="dxa"/>
            <w:vAlign w:val="center"/>
          </w:tcPr>
          <w:p w:rsidR="00904D3E" w:rsidRPr="00883A3F" w:rsidRDefault="00904D3E" w:rsidP="00EE4207">
            <w:pPr>
              <w:pStyle w:val="TAC"/>
              <w:keepNext w:val="0"/>
              <w:rPr>
                <w:rFonts w:eastAsia="?? ??" w:cs="v4.2.0"/>
                <w:highlight w:val="yellow"/>
                <w:lang w:eastAsia="en-US"/>
              </w:rPr>
            </w:pPr>
          </w:p>
        </w:tc>
        <w:tc>
          <w:tcPr>
            <w:tcW w:w="3340" w:type="dxa"/>
            <w:gridSpan w:val="2"/>
            <w:vAlign w:val="center"/>
          </w:tcPr>
          <w:p w:rsidR="00904D3E" w:rsidRPr="00883A3F" w:rsidRDefault="00904D3E" w:rsidP="00EE4207">
            <w:pPr>
              <w:pStyle w:val="TAC"/>
              <w:keepNext w:val="0"/>
              <w:rPr>
                <w:rFonts w:eastAsia="?? ??"/>
                <w:highlight w:val="yellow"/>
              </w:rPr>
            </w:pPr>
            <w:r>
              <w:rPr>
                <w:rFonts w:eastAsia="?? ??"/>
                <w:highlight w:val="yellow"/>
              </w:rPr>
              <w:t>2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B53915" w:rsidRDefault="00904D3E" w:rsidP="00EE4207">
            <w:pPr>
              <w:pStyle w:val="TAC"/>
              <w:keepNext w:val="0"/>
              <w:rPr>
                <w:highlight w:val="yellow"/>
              </w:rPr>
            </w:pPr>
            <w:r w:rsidRPr="00B53915">
              <w:rPr>
                <w:highlight w:val="yellow"/>
              </w:rPr>
              <w:t>csi-MeasSubframeSet-r12</w:t>
            </w:r>
          </w:p>
        </w:tc>
        <w:tc>
          <w:tcPr>
            <w:tcW w:w="1701" w:type="dxa"/>
            <w:vAlign w:val="center"/>
          </w:tcPr>
          <w:p w:rsidR="00904D3E" w:rsidRPr="00B53915" w:rsidRDefault="00904D3E" w:rsidP="00EE4207">
            <w:pPr>
              <w:pStyle w:val="TAC"/>
              <w:keepNext w:val="0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3340" w:type="dxa"/>
            <w:gridSpan w:val="2"/>
            <w:vAlign w:val="center"/>
          </w:tcPr>
          <w:p w:rsidR="00904D3E" w:rsidRPr="00B53915" w:rsidRDefault="00904D3E" w:rsidP="00EE4207">
            <w:pPr>
              <w:pStyle w:val="TAC"/>
              <w:keepNext w:val="0"/>
              <w:rPr>
                <w:rFonts w:eastAsia="?? ??"/>
                <w:highlight w:val="yellow"/>
              </w:rPr>
            </w:pPr>
            <w:r w:rsidRPr="00B53915">
              <w:rPr>
                <w:rFonts w:eastAsia="?? ??"/>
                <w:highlight w:val="yellow"/>
              </w:rPr>
              <w:t>00011</w:t>
            </w:r>
            <w:r>
              <w:rPr>
                <w:rFonts w:eastAsia="?? ??"/>
                <w:highlight w:val="yellow"/>
              </w:rPr>
              <w:t>11</w:t>
            </w:r>
            <w:r w:rsidRPr="00B53915">
              <w:rPr>
                <w:rFonts w:eastAsia="?? ??"/>
                <w:highlight w:val="yellow"/>
              </w:rPr>
              <w:t>01</w:t>
            </w:r>
            <w:r>
              <w:rPr>
                <w:rFonts w:eastAsia="?? ??"/>
                <w:highlight w:val="yellow"/>
              </w:rPr>
              <w:t>0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D80A76" w:rsidRDefault="00904D3E" w:rsidP="00EE4207">
            <w:pPr>
              <w:pStyle w:val="TAL"/>
              <w:keepNext w:val="0"/>
              <w:rPr>
                <w:highlight w:val="yellow"/>
              </w:rPr>
            </w:pPr>
            <w:r w:rsidRPr="00D80A76">
              <w:rPr>
                <w:rFonts w:cs="Arial" w:hint="eastAsia"/>
                <w:highlight w:val="yellow"/>
                <w:lang w:eastAsia="zh-CN"/>
              </w:rPr>
              <w:t>Zero power CSI reference signal</w:t>
            </w:r>
            <w:r w:rsidRPr="00D80A76">
              <w:rPr>
                <w:rFonts w:cs="Arial"/>
                <w:highlight w:val="yellow"/>
                <w:lang w:eastAsia="zh-CN"/>
              </w:rPr>
              <w:t xml:space="preserve"> </w:t>
            </w:r>
            <w:r w:rsidRPr="00D80A76">
              <w:rPr>
                <w:rFonts w:cs="Arial" w:hint="eastAsia"/>
                <w:highlight w:val="yellow"/>
                <w:lang w:eastAsia="zh-CN"/>
              </w:rPr>
              <w:t>(</w:t>
            </w:r>
            <w:proofErr w:type="spellStart"/>
            <w:r w:rsidRPr="00D80A76">
              <w:rPr>
                <w:rFonts w:cs="Arial" w:hint="eastAsia"/>
                <w:highlight w:val="yellow"/>
                <w:lang w:eastAsia="zh-CN"/>
              </w:rPr>
              <w:t>ZPId</w:t>
            </w:r>
            <w:proofErr w:type="spellEnd"/>
            <w:r w:rsidRPr="00D80A76">
              <w:rPr>
                <w:rFonts w:cs="Arial" w:hint="eastAsia"/>
                <w:highlight w:val="yellow"/>
                <w:lang w:eastAsia="zh-CN"/>
              </w:rPr>
              <w:t>=1)</w:t>
            </w:r>
          </w:p>
        </w:tc>
        <w:tc>
          <w:tcPr>
            <w:tcW w:w="1701" w:type="dxa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rFonts w:eastAsia="?? ??"/>
                <w:highlight w:val="yellow"/>
                <w:lang w:eastAsia="en-US"/>
              </w:rPr>
            </w:pPr>
            <w:r w:rsidRPr="00D80A76">
              <w:rPr>
                <w:rFonts w:hint="eastAsia"/>
                <w:highlight w:val="yellow"/>
                <w:lang w:eastAsia="zh-CN"/>
              </w:rPr>
              <w:t>CSI-RS Configuration list (</w:t>
            </w:r>
            <w:proofErr w:type="spellStart"/>
            <w:r w:rsidRPr="00D80A76">
              <w:rPr>
                <w:rFonts w:hint="eastAsia"/>
                <w:highlight w:val="yellow"/>
                <w:lang w:eastAsia="zh-CN"/>
              </w:rPr>
              <w:t>ZeroPowerCSI</w:t>
            </w:r>
            <w:proofErr w:type="spellEnd"/>
            <w:r w:rsidRPr="00D80A76">
              <w:rPr>
                <w:rFonts w:hint="eastAsia"/>
                <w:highlight w:val="yellow"/>
                <w:lang w:eastAsia="zh-CN"/>
              </w:rPr>
              <w:t>-RS bitmap)</w:t>
            </w:r>
          </w:p>
        </w:tc>
        <w:tc>
          <w:tcPr>
            <w:tcW w:w="3340" w:type="dxa"/>
            <w:gridSpan w:val="2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rFonts w:eastAsia="?? ??"/>
                <w:highlight w:val="yellow"/>
              </w:rPr>
            </w:pPr>
            <w:r w:rsidRPr="00D80A76">
              <w:rPr>
                <w:highlight w:val="yellow"/>
                <w:lang w:val="en-US" w:eastAsia="en-US" w:bidi="hi-IN"/>
              </w:rPr>
              <w:t>1</w:t>
            </w:r>
            <w:r w:rsidRPr="00D80A76">
              <w:rPr>
                <w:rFonts w:hint="eastAsia"/>
                <w:highlight w:val="yellow"/>
                <w:lang w:val="en-US" w:eastAsia="zh-CN" w:bidi="hi-IN"/>
              </w:rPr>
              <w:t>0</w:t>
            </w:r>
            <w:r w:rsidRPr="00D80A76">
              <w:rPr>
                <w:highlight w:val="yellow"/>
                <w:lang w:val="en-US" w:eastAsia="en-US" w:bidi="hi-IN"/>
              </w:rPr>
              <w:t>000100000</w:t>
            </w:r>
            <w:r w:rsidRPr="00D80A76">
              <w:rPr>
                <w:highlight w:val="yellow"/>
                <w:lang w:val="en-US" w:eastAsia="zh-CN" w:bidi="hi-IN"/>
              </w:rPr>
              <w:t>0</w:t>
            </w:r>
            <w:r w:rsidRPr="00D80A76">
              <w:rPr>
                <w:highlight w:val="yellow"/>
                <w:lang w:val="en-US" w:eastAsia="en-US" w:bidi="hi-IN"/>
              </w:rPr>
              <w:t>0000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rFonts w:eastAsia="?? ??"/>
                <w:highlight w:val="yellow"/>
                <w:lang w:eastAsia="en-US"/>
              </w:rPr>
            </w:pPr>
            <w:r w:rsidRPr="00D80A76">
              <w:rPr>
                <w:rFonts w:hint="eastAsia"/>
                <w:highlight w:val="yellow"/>
                <w:lang w:val="fr-FR" w:eastAsia="zh-CN"/>
              </w:rPr>
              <w:t xml:space="preserve">CSI-RS </w:t>
            </w:r>
            <w:proofErr w:type="spellStart"/>
            <w:r w:rsidRPr="00D80A76">
              <w:rPr>
                <w:highlight w:val="yellow"/>
                <w:lang w:val="fr-FR" w:eastAsia="zh-CN"/>
              </w:rPr>
              <w:t>subframe</w:t>
            </w:r>
            <w:proofErr w:type="spellEnd"/>
            <w:r w:rsidRPr="00D80A76">
              <w:rPr>
                <w:rFonts w:hint="eastAsia"/>
                <w:highlight w:val="yellow"/>
                <w:lang w:val="fr-FR" w:eastAsia="zh-CN"/>
              </w:rPr>
              <w:t xml:space="preserve"> configuration </w:t>
            </w:r>
            <w:r w:rsidRPr="00D80A76">
              <w:rPr>
                <w:i/>
                <w:highlight w:val="yellow"/>
                <w:lang w:val="fr-FR" w:eastAsia="en-US"/>
              </w:rPr>
              <w:t>I</w:t>
            </w:r>
            <w:r w:rsidRPr="00D80A76">
              <w:rPr>
                <w:highlight w:val="yellow"/>
                <w:vertAlign w:val="subscript"/>
                <w:lang w:val="fr-FR" w:eastAsia="en-US"/>
              </w:rPr>
              <w:t>CSI-</w:t>
            </w:r>
            <w:r w:rsidRPr="00D80A76">
              <w:rPr>
                <w:highlight w:val="yellow"/>
                <w:vertAlign w:val="subscript"/>
                <w:lang w:val="fr-FR" w:eastAsia="en-US"/>
              </w:rPr>
              <w:lastRenderedPageBreak/>
              <w:t>RS</w:t>
            </w:r>
          </w:p>
        </w:tc>
        <w:tc>
          <w:tcPr>
            <w:tcW w:w="3340" w:type="dxa"/>
            <w:gridSpan w:val="2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rFonts w:eastAsia="?? ??"/>
                <w:highlight w:val="yellow"/>
              </w:rPr>
            </w:pPr>
            <w:r w:rsidRPr="00D80A76">
              <w:rPr>
                <w:rFonts w:eastAsia="?? ??"/>
                <w:highlight w:val="yellow"/>
              </w:rPr>
              <w:lastRenderedPageBreak/>
              <w:t>0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D80A76" w:rsidRDefault="00904D3E" w:rsidP="00EE4207">
            <w:pPr>
              <w:pStyle w:val="TAL"/>
              <w:keepNext w:val="0"/>
              <w:rPr>
                <w:rFonts w:cs="Arial"/>
                <w:highlight w:val="yellow"/>
                <w:lang w:eastAsia="zh-CN"/>
              </w:rPr>
            </w:pPr>
            <w:r w:rsidRPr="00D80A76">
              <w:rPr>
                <w:rFonts w:cs="Arial" w:hint="eastAsia"/>
                <w:highlight w:val="yellow"/>
                <w:lang w:eastAsia="zh-CN"/>
              </w:rPr>
              <w:lastRenderedPageBreak/>
              <w:t>Zero power CSI reference signal</w:t>
            </w:r>
          </w:p>
          <w:p w:rsidR="00904D3E" w:rsidRPr="00D80A76" w:rsidRDefault="00904D3E" w:rsidP="00EE4207">
            <w:pPr>
              <w:pStyle w:val="TAL"/>
              <w:keepNext w:val="0"/>
              <w:rPr>
                <w:rFonts w:cs="Arial"/>
                <w:highlight w:val="yellow"/>
                <w:lang w:eastAsia="zh-CN"/>
              </w:rPr>
            </w:pPr>
            <w:r w:rsidRPr="00D80A76">
              <w:rPr>
                <w:rFonts w:cs="Arial" w:hint="eastAsia"/>
                <w:highlight w:val="yellow"/>
                <w:lang w:eastAsia="zh-CN"/>
              </w:rPr>
              <w:t>(</w:t>
            </w:r>
            <w:proofErr w:type="spellStart"/>
            <w:r w:rsidRPr="00D80A76">
              <w:rPr>
                <w:rFonts w:cs="Arial" w:hint="eastAsia"/>
                <w:highlight w:val="yellow"/>
                <w:lang w:eastAsia="zh-CN"/>
              </w:rPr>
              <w:t>ZPId</w:t>
            </w:r>
            <w:proofErr w:type="spellEnd"/>
            <w:r w:rsidRPr="00D80A76">
              <w:rPr>
                <w:rFonts w:cs="Arial" w:hint="eastAsia"/>
                <w:highlight w:val="yellow"/>
                <w:lang w:eastAsia="zh-CN"/>
              </w:rPr>
              <w:t>=</w:t>
            </w:r>
            <w:r w:rsidRPr="00D80A76">
              <w:rPr>
                <w:rFonts w:cs="Arial"/>
                <w:highlight w:val="yellow"/>
                <w:lang w:eastAsia="zh-CN"/>
              </w:rPr>
              <w:t>2</w:t>
            </w:r>
            <w:r w:rsidRPr="00D80A76">
              <w:rPr>
                <w:rFonts w:cs="Arial" w:hint="eastAsia"/>
                <w:highlight w:val="yellow"/>
                <w:lang w:eastAsia="zh-CN"/>
              </w:rPr>
              <w:t>)</w:t>
            </w:r>
          </w:p>
        </w:tc>
        <w:tc>
          <w:tcPr>
            <w:tcW w:w="1701" w:type="dxa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highlight w:val="yellow"/>
                <w:lang w:val="fr-FR" w:eastAsia="zh-CN"/>
              </w:rPr>
            </w:pPr>
            <w:r w:rsidRPr="00D80A76">
              <w:rPr>
                <w:rFonts w:hint="eastAsia"/>
                <w:highlight w:val="yellow"/>
                <w:lang w:eastAsia="zh-CN"/>
              </w:rPr>
              <w:t>CSI-RS Configuration list (</w:t>
            </w:r>
            <w:proofErr w:type="spellStart"/>
            <w:r w:rsidRPr="00D80A76">
              <w:rPr>
                <w:rFonts w:hint="eastAsia"/>
                <w:highlight w:val="yellow"/>
                <w:lang w:eastAsia="zh-CN"/>
              </w:rPr>
              <w:t>ZeroPowerCSI</w:t>
            </w:r>
            <w:proofErr w:type="spellEnd"/>
            <w:r w:rsidRPr="00D80A76">
              <w:rPr>
                <w:rFonts w:hint="eastAsia"/>
                <w:highlight w:val="yellow"/>
                <w:lang w:eastAsia="zh-CN"/>
              </w:rPr>
              <w:t>-RS bitmap)</w:t>
            </w:r>
          </w:p>
        </w:tc>
        <w:tc>
          <w:tcPr>
            <w:tcW w:w="3340" w:type="dxa"/>
            <w:gridSpan w:val="2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rFonts w:eastAsia="?? ??"/>
                <w:highlight w:val="yellow"/>
              </w:rPr>
            </w:pPr>
            <w:r w:rsidRPr="00D80A76">
              <w:rPr>
                <w:highlight w:val="yellow"/>
                <w:lang w:val="en-US" w:eastAsia="en-US" w:bidi="hi-IN"/>
              </w:rPr>
              <w:t>1</w:t>
            </w:r>
            <w:r w:rsidRPr="00D80A76">
              <w:rPr>
                <w:rFonts w:hint="eastAsia"/>
                <w:highlight w:val="yellow"/>
                <w:lang w:val="en-US" w:eastAsia="zh-CN" w:bidi="hi-IN"/>
              </w:rPr>
              <w:t>0</w:t>
            </w:r>
            <w:r w:rsidRPr="00D80A76">
              <w:rPr>
                <w:highlight w:val="yellow"/>
                <w:lang w:val="en-US" w:eastAsia="en-US" w:bidi="hi-IN"/>
              </w:rPr>
              <w:t>000100000</w:t>
            </w:r>
            <w:r w:rsidRPr="00D80A76">
              <w:rPr>
                <w:highlight w:val="yellow"/>
                <w:lang w:val="en-US" w:eastAsia="zh-CN" w:bidi="hi-IN"/>
              </w:rPr>
              <w:t>0</w:t>
            </w:r>
            <w:r w:rsidRPr="00D80A76">
              <w:rPr>
                <w:highlight w:val="yellow"/>
                <w:lang w:val="en-US" w:eastAsia="en-US" w:bidi="hi-IN"/>
              </w:rPr>
              <w:t>0000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D80A76" w:rsidRDefault="00904D3E" w:rsidP="00EE4207">
            <w:pPr>
              <w:pStyle w:val="TAL"/>
              <w:keepNext w:val="0"/>
              <w:rPr>
                <w:rFonts w:cs="Arial"/>
                <w:highlight w:val="yellow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highlight w:val="yellow"/>
                <w:lang w:eastAsia="zh-CN"/>
              </w:rPr>
            </w:pPr>
            <w:r w:rsidRPr="00D80A76">
              <w:rPr>
                <w:rFonts w:hint="eastAsia"/>
                <w:highlight w:val="yellow"/>
                <w:lang w:eastAsia="zh-CN"/>
              </w:rPr>
              <w:t>CSI-RS Configuration list (</w:t>
            </w:r>
            <w:proofErr w:type="spellStart"/>
            <w:r w:rsidRPr="00D80A76">
              <w:rPr>
                <w:rFonts w:hint="eastAsia"/>
                <w:highlight w:val="yellow"/>
                <w:lang w:eastAsia="zh-CN"/>
              </w:rPr>
              <w:t>ZeroPowerCSI</w:t>
            </w:r>
            <w:proofErr w:type="spellEnd"/>
            <w:r w:rsidRPr="00D80A76">
              <w:rPr>
                <w:rFonts w:hint="eastAsia"/>
                <w:highlight w:val="yellow"/>
                <w:lang w:eastAsia="zh-CN"/>
              </w:rPr>
              <w:t>-RS bitmap)</w:t>
            </w:r>
          </w:p>
        </w:tc>
        <w:tc>
          <w:tcPr>
            <w:tcW w:w="3340" w:type="dxa"/>
            <w:gridSpan w:val="2"/>
            <w:vAlign w:val="center"/>
          </w:tcPr>
          <w:p w:rsidR="00904D3E" w:rsidRPr="00D80A76" w:rsidRDefault="00904D3E" w:rsidP="00EE4207">
            <w:pPr>
              <w:pStyle w:val="TAC"/>
              <w:keepNext w:val="0"/>
              <w:rPr>
                <w:rFonts w:eastAsia="?? ??"/>
                <w:highlight w:val="yellow"/>
              </w:rPr>
            </w:pPr>
            <w:r w:rsidRPr="00D80A76">
              <w:rPr>
                <w:rFonts w:eastAsia="?? ??"/>
                <w:highlight w:val="yellow"/>
              </w:rPr>
              <w:t>3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lang w:eastAsia="en-US"/>
              </w:rPr>
            </w:pPr>
            <w:r w:rsidRPr="004302C4">
              <w:rPr>
                <w:lang w:eastAsia="en-US"/>
              </w:rPr>
              <w:t xml:space="preserve">CSI-RS periodicity and </w:t>
            </w:r>
            <w:proofErr w:type="spellStart"/>
            <w:r w:rsidRPr="004302C4">
              <w:rPr>
                <w:lang w:eastAsia="en-US"/>
              </w:rPr>
              <w:t>subframe</w:t>
            </w:r>
            <w:proofErr w:type="spellEnd"/>
            <w:r w:rsidRPr="004302C4">
              <w:rPr>
                <w:lang w:eastAsia="en-US"/>
              </w:rPr>
              <w:t xml:space="preserve"> offset</w:t>
            </w:r>
          </w:p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4302C4">
              <w:rPr>
                <w:i/>
                <w:lang w:eastAsia="en-US"/>
              </w:rPr>
              <w:t>T</w:t>
            </w:r>
            <w:r w:rsidRPr="004302C4">
              <w:rPr>
                <w:vertAlign w:val="subscript"/>
                <w:lang w:eastAsia="en-US"/>
              </w:rPr>
              <w:t>CSI-RS</w:t>
            </w:r>
            <w:r w:rsidRPr="004302C4">
              <w:rPr>
                <w:lang w:eastAsia="en-US"/>
              </w:rPr>
              <w:t xml:space="preserve"> / </w:t>
            </w:r>
            <w:r w:rsidRPr="004302C4">
              <w:rPr>
                <w:i/>
                <w:lang w:eastAsia="en-US"/>
              </w:rPr>
              <w:t>∆</w:t>
            </w:r>
            <w:r w:rsidRPr="004302C4">
              <w:rPr>
                <w:vertAlign w:val="subscript"/>
                <w:lang w:eastAsia="en-US"/>
              </w:rPr>
              <w:t>CSI-RS</w:t>
            </w:r>
            <w:r w:rsidRPr="004302C4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</w:p>
        </w:tc>
        <w:tc>
          <w:tcPr>
            <w:tcW w:w="3340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5/ 3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lang w:eastAsia="en-US"/>
              </w:rPr>
            </w:pPr>
            <w:r w:rsidRPr="004302C4">
              <w:rPr>
                <w:rFonts w:hint="eastAsia"/>
                <w:lang w:eastAsia="en-US"/>
              </w:rPr>
              <w:t>CSI-RS reference signal configuration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</w:p>
        </w:tc>
        <w:tc>
          <w:tcPr>
            <w:tcW w:w="3340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r w:rsidRPr="00685FBC">
              <w:rPr>
                <w:rFonts w:eastAsia="?? ??" w:cs="v4.2.0" w:hint="eastAsia"/>
                <w:lang w:eastAsia="en-US"/>
              </w:rPr>
              <w:t>4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  <w:proofErr w:type="spellStart"/>
            <w:r w:rsidRPr="00685FBC">
              <w:rPr>
                <w:rFonts w:eastAsia="?? ??" w:cs="v4.2.0"/>
                <w:lang w:eastAsia="en-US"/>
              </w:rPr>
              <w:t>CodeBookSubsetRestriction</w:t>
            </w:r>
            <w:proofErr w:type="spellEnd"/>
            <w:r w:rsidRPr="00685FBC">
              <w:rPr>
                <w:rFonts w:eastAsia="?? ??" w:cs="v4.2.0"/>
                <w:lang w:eastAsia="en-US"/>
              </w:rPr>
              <w:t xml:space="preserve"> bitmap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4.2.0"/>
                <w:lang w:eastAsia="en-US"/>
              </w:rPr>
            </w:pPr>
          </w:p>
        </w:tc>
        <w:tc>
          <w:tcPr>
            <w:tcW w:w="3340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MS Mincho" w:cs="v4.2.0"/>
                <w:lang w:eastAsia="en-US"/>
              </w:rPr>
            </w:pPr>
            <w:r w:rsidRPr="004302C4">
              <w:rPr>
                <w:rFonts w:hint="eastAsia"/>
                <w:lang w:eastAsia="zh-CN"/>
              </w:rPr>
              <w:t>0</w:t>
            </w:r>
            <w:r w:rsidRPr="004302C4">
              <w:rPr>
                <w:rFonts w:hint="eastAsia"/>
                <w:lang w:eastAsia="en-US"/>
              </w:rPr>
              <w:t>00001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Reporting interval</w:t>
            </w:r>
            <w:r w:rsidRPr="00685FBC">
              <w:rPr>
                <w:rFonts w:eastAsia="?? ??" w:cs="v5.0.0" w:hint="eastAsia"/>
                <w:lang w:eastAsia="en-US"/>
              </w:rPr>
              <w:t xml:space="preserve"> (Note 4)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proofErr w:type="spellStart"/>
            <w:r w:rsidRPr="00685FBC">
              <w:rPr>
                <w:rFonts w:cs="v5.0.0"/>
                <w:lang w:eastAsia="en-US"/>
              </w:rPr>
              <w:t>ms</w:t>
            </w:r>
            <w:proofErr w:type="spellEnd"/>
          </w:p>
        </w:tc>
        <w:tc>
          <w:tcPr>
            <w:tcW w:w="3340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>
              <w:rPr>
                <w:rFonts w:eastAsia="?? ??" w:cs="v5.0.0"/>
                <w:lang w:eastAsia="en-US"/>
              </w:rPr>
              <w:t>5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883A3F" w:rsidRDefault="00904D3E" w:rsidP="00EE4207">
            <w:pPr>
              <w:pStyle w:val="TAC"/>
              <w:keepNext w:val="0"/>
              <w:rPr>
                <w:rFonts w:eastAsia="?? ??" w:cs="v5.0.0"/>
                <w:highlight w:val="yellow"/>
                <w:lang w:eastAsia="en-US"/>
              </w:rPr>
            </w:pPr>
            <w:r w:rsidRPr="00883A3F">
              <w:rPr>
                <w:rFonts w:eastAsia="?? ??" w:cs="v5.0.0"/>
                <w:highlight w:val="yellow"/>
                <w:lang w:eastAsia="en-US"/>
              </w:rPr>
              <w:t>CQI delay</w:t>
            </w:r>
          </w:p>
        </w:tc>
        <w:tc>
          <w:tcPr>
            <w:tcW w:w="1701" w:type="dxa"/>
            <w:vAlign w:val="center"/>
          </w:tcPr>
          <w:p w:rsidR="00904D3E" w:rsidRPr="00883A3F" w:rsidRDefault="00904D3E" w:rsidP="00EE4207">
            <w:pPr>
              <w:pStyle w:val="TAC"/>
              <w:keepNext w:val="0"/>
              <w:rPr>
                <w:rFonts w:cs="v5.0.0"/>
                <w:highlight w:val="yellow"/>
                <w:lang w:eastAsia="en-US"/>
              </w:rPr>
            </w:pPr>
            <w:proofErr w:type="spellStart"/>
            <w:r w:rsidRPr="00883A3F">
              <w:rPr>
                <w:rFonts w:cs="v5.0.0"/>
                <w:highlight w:val="yellow"/>
                <w:lang w:eastAsia="en-US"/>
              </w:rPr>
              <w:t>ms</w:t>
            </w:r>
            <w:proofErr w:type="spellEnd"/>
          </w:p>
        </w:tc>
        <w:tc>
          <w:tcPr>
            <w:tcW w:w="3340" w:type="dxa"/>
            <w:gridSpan w:val="2"/>
            <w:vAlign w:val="center"/>
          </w:tcPr>
          <w:p w:rsidR="00904D3E" w:rsidRPr="00883A3F" w:rsidRDefault="00904D3E" w:rsidP="00EE4207">
            <w:pPr>
              <w:pStyle w:val="TAC"/>
              <w:keepNext w:val="0"/>
              <w:rPr>
                <w:rFonts w:cs="v5.0.0"/>
                <w:highlight w:val="yellow"/>
                <w:lang w:eastAsia="zh-CN"/>
              </w:rPr>
            </w:pPr>
            <w:r w:rsidRPr="00883A3F">
              <w:rPr>
                <w:rFonts w:eastAsia="?? ??" w:cs="v5.0.0"/>
                <w:highlight w:val="yellow"/>
                <w:lang w:eastAsia="en-US"/>
              </w:rPr>
              <w:t>TBD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7110DD" w:rsidRDefault="00904D3E" w:rsidP="00EE4207">
            <w:pPr>
              <w:pStyle w:val="TAC"/>
              <w:keepNext w:val="0"/>
              <w:rPr>
                <w:rFonts w:eastAsia="?? ??"/>
                <w:highlight w:val="yellow"/>
                <w:lang w:eastAsia="en-US"/>
              </w:rPr>
            </w:pPr>
            <w:r w:rsidRPr="007110DD">
              <w:rPr>
                <w:rFonts w:eastAsia="?? ??"/>
                <w:highlight w:val="yellow"/>
                <w:lang w:eastAsia="en-US"/>
              </w:rPr>
              <w:t>Reporting mode</w:t>
            </w:r>
          </w:p>
        </w:tc>
        <w:tc>
          <w:tcPr>
            <w:tcW w:w="1701" w:type="dxa"/>
            <w:vAlign w:val="center"/>
          </w:tcPr>
          <w:p w:rsidR="00904D3E" w:rsidRPr="007110DD" w:rsidRDefault="00904D3E" w:rsidP="00EE4207">
            <w:pPr>
              <w:pStyle w:val="TAC"/>
              <w:keepNext w:val="0"/>
              <w:rPr>
                <w:rFonts w:cs="v5.0.0"/>
                <w:highlight w:val="yellow"/>
                <w:lang w:eastAsia="en-US"/>
              </w:rPr>
            </w:pPr>
          </w:p>
        </w:tc>
        <w:tc>
          <w:tcPr>
            <w:tcW w:w="3340" w:type="dxa"/>
            <w:gridSpan w:val="2"/>
            <w:vAlign w:val="center"/>
          </w:tcPr>
          <w:p w:rsidR="00904D3E" w:rsidRPr="007110DD" w:rsidRDefault="00904D3E" w:rsidP="00EE4207">
            <w:pPr>
              <w:pStyle w:val="TAC"/>
              <w:keepNext w:val="0"/>
              <w:rPr>
                <w:rFonts w:cs="v5.0.0"/>
                <w:highlight w:val="yellow"/>
                <w:lang w:eastAsia="en-US"/>
              </w:rPr>
            </w:pPr>
            <w:r w:rsidRPr="007110DD">
              <w:rPr>
                <w:rFonts w:eastAsia="?? ??" w:cs="v5.0.0"/>
                <w:highlight w:val="yellow"/>
                <w:lang w:eastAsia="en-US"/>
              </w:rPr>
              <w:t>PUSCH 3-</w:t>
            </w:r>
            <w:r w:rsidR="00435244" w:rsidRPr="007110DD">
              <w:rPr>
                <w:rFonts w:cs="v5.0.0" w:hint="eastAsia"/>
                <w:highlight w:val="yellow"/>
                <w:lang w:eastAsia="zh-CN"/>
              </w:rPr>
              <w:t>0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Sub-band size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  <w:r w:rsidRPr="00685FBC">
              <w:rPr>
                <w:rFonts w:cs="v5.0.0"/>
                <w:lang w:eastAsia="en-US"/>
              </w:rPr>
              <w:t>RB</w:t>
            </w:r>
          </w:p>
        </w:tc>
        <w:tc>
          <w:tcPr>
            <w:tcW w:w="3340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6 (full size)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Max number of HARQ transmissions</w:t>
            </w:r>
          </w:p>
        </w:tc>
        <w:tc>
          <w:tcPr>
            <w:tcW w:w="1701" w:type="dxa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cs="v5.0.0"/>
                <w:lang w:eastAsia="en-US"/>
              </w:rPr>
            </w:pPr>
          </w:p>
        </w:tc>
        <w:tc>
          <w:tcPr>
            <w:tcW w:w="3340" w:type="dxa"/>
            <w:gridSpan w:val="2"/>
            <w:vAlign w:val="center"/>
          </w:tcPr>
          <w:p w:rsidR="00904D3E" w:rsidRPr="00685FBC" w:rsidRDefault="00904D3E" w:rsidP="00EE4207">
            <w:pPr>
              <w:pStyle w:val="TAC"/>
              <w:keepNext w:val="0"/>
              <w:rPr>
                <w:rFonts w:eastAsia="?? ??" w:cs="v5.0.0"/>
                <w:lang w:eastAsia="en-US"/>
              </w:rPr>
            </w:pPr>
            <w:r w:rsidRPr="00685FBC">
              <w:rPr>
                <w:rFonts w:eastAsia="?? ??" w:cs="v5.0.0"/>
                <w:lang w:eastAsia="en-US"/>
              </w:rPr>
              <w:t>1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3496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lang w:eastAsia="en-US"/>
              </w:rPr>
            </w:pPr>
            <w:r w:rsidRPr="004302C4">
              <w:rPr>
                <w:lang w:eastAsia="en-US"/>
              </w:rPr>
              <w:t>ACK/NACK feedback mode</w:t>
            </w:r>
          </w:p>
        </w:tc>
        <w:tc>
          <w:tcPr>
            <w:tcW w:w="1701" w:type="dxa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lang w:eastAsia="en-US"/>
              </w:rPr>
            </w:pPr>
          </w:p>
        </w:tc>
        <w:tc>
          <w:tcPr>
            <w:tcW w:w="3340" w:type="dxa"/>
            <w:gridSpan w:val="2"/>
            <w:vAlign w:val="center"/>
          </w:tcPr>
          <w:p w:rsidR="00904D3E" w:rsidRPr="004302C4" w:rsidRDefault="00904D3E" w:rsidP="00EE4207">
            <w:pPr>
              <w:pStyle w:val="TAC"/>
              <w:keepNext w:val="0"/>
              <w:rPr>
                <w:lang w:eastAsia="en-US"/>
              </w:rPr>
            </w:pPr>
            <w:r w:rsidRPr="004302C4">
              <w:rPr>
                <w:lang w:eastAsia="en-US"/>
              </w:rPr>
              <w:t>Multiplexing</w:t>
            </w:r>
          </w:p>
        </w:tc>
      </w:tr>
      <w:tr w:rsidR="00904D3E" w:rsidRPr="00685FBC" w:rsidTr="0021050B">
        <w:trPr>
          <w:trHeight w:val="70"/>
          <w:jc w:val="center"/>
        </w:trPr>
        <w:tc>
          <w:tcPr>
            <w:tcW w:w="8537" w:type="dxa"/>
            <w:gridSpan w:val="5"/>
            <w:vAlign w:val="center"/>
          </w:tcPr>
          <w:p w:rsidR="00904D3E" w:rsidRPr="004302C4" w:rsidRDefault="00904D3E" w:rsidP="00EE4207">
            <w:pPr>
              <w:pStyle w:val="TAN"/>
              <w:keepNext w:val="0"/>
              <w:rPr>
                <w:lang w:eastAsia="en-US"/>
              </w:rPr>
            </w:pPr>
            <w:r w:rsidRPr="004302C4">
              <w:rPr>
                <w:lang w:eastAsia="en-US"/>
              </w:rPr>
              <w:t>Note 1:</w:t>
            </w:r>
            <w:r w:rsidRPr="004302C4">
              <w:rPr>
                <w:lang w:eastAsia="en-US"/>
              </w:rPr>
              <w:tab/>
              <w:t xml:space="preserve">If the UE reports in an available uplink reporting instance at </w:t>
            </w:r>
            <w:proofErr w:type="spellStart"/>
            <w:r w:rsidRPr="004302C4">
              <w:rPr>
                <w:lang w:eastAsia="en-US"/>
              </w:rPr>
              <w:t>subframe</w:t>
            </w:r>
            <w:proofErr w:type="spellEnd"/>
            <w:r w:rsidRPr="004302C4">
              <w:rPr>
                <w:lang w:eastAsia="en-US"/>
              </w:rPr>
              <w:t xml:space="preserve"> </w:t>
            </w:r>
            <w:proofErr w:type="spellStart"/>
            <w:r w:rsidRPr="004302C4">
              <w:rPr>
                <w:lang w:eastAsia="en-US"/>
              </w:rPr>
              <w:t>SF#n</w:t>
            </w:r>
            <w:proofErr w:type="spellEnd"/>
            <w:r w:rsidRPr="004302C4">
              <w:rPr>
                <w:lang w:eastAsia="en-US"/>
              </w:rPr>
              <w:t xml:space="preserve"> based on CQI estimation at a downlink </w:t>
            </w:r>
            <w:proofErr w:type="spellStart"/>
            <w:r w:rsidRPr="004302C4">
              <w:rPr>
                <w:lang w:eastAsia="en-US"/>
              </w:rPr>
              <w:t>subframe</w:t>
            </w:r>
            <w:proofErr w:type="spellEnd"/>
            <w:r w:rsidRPr="004302C4">
              <w:rPr>
                <w:lang w:eastAsia="en-US"/>
              </w:rPr>
              <w:t xml:space="preserve"> not later than SF#(n-4), this reported </w:t>
            </w:r>
            <w:proofErr w:type="spellStart"/>
            <w:r w:rsidRPr="004302C4">
              <w:rPr>
                <w:lang w:eastAsia="en-US"/>
              </w:rPr>
              <w:t>subband</w:t>
            </w:r>
            <w:proofErr w:type="spellEnd"/>
            <w:r w:rsidRPr="004302C4">
              <w:rPr>
                <w:lang w:eastAsia="en-US"/>
              </w:rPr>
              <w:t xml:space="preserve"> or wideband CQI cannot be applied at the </w:t>
            </w:r>
            <w:proofErr w:type="spellStart"/>
            <w:r w:rsidRPr="004302C4">
              <w:rPr>
                <w:lang w:eastAsia="en-US"/>
              </w:rPr>
              <w:t>eNB</w:t>
            </w:r>
            <w:proofErr w:type="spellEnd"/>
            <w:r w:rsidRPr="004302C4">
              <w:rPr>
                <w:lang w:eastAsia="en-US"/>
              </w:rPr>
              <w:t xml:space="preserve"> downlink before SF#(n+4)</w:t>
            </w:r>
          </w:p>
          <w:p w:rsidR="00904D3E" w:rsidRPr="004302C4" w:rsidRDefault="00904D3E" w:rsidP="00EE4207">
            <w:pPr>
              <w:pStyle w:val="TAN"/>
              <w:keepNext w:val="0"/>
              <w:rPr>
                <w:lang w:eastAsia="en-US"/>
              </w:rPr>
            </w:pPr>
            <w:r w:rsidRPr="004302C4">
              <w:rPr>
                <w:lang w:eastAsia="en-US"/>
              </w:rPr>
              <w:t>Note 2:</w:t>
            </w:r>
            <w:r w:rsidRPr="004302C4">
              <w:rPr>
                <w:lang w:eastAsia="en-US"/>
              </w:rPr>
              <w:tab/>
              <w:t xml:space="preserve">Reference measurement channel </w:t>
            </w:r>
            <w:r w:rsidRPr="00A05043">
              <w:rPr>
                <w:lang w:eastAsia="en-US"/>
              </w:rPr>
              <w:t xml:space="preserve">RC.8 TDD </w:t>
            </w:r>
            <w:r w:rsidRPr="004302C4">
              <w:rPr>
                <w:lang w:eastAsia="en-US"/>
              </w:rPr>
              <w:t>according to Table A.4-</w:t>
            </w:r>
            <w:r w:rsidRPr="00A05043">
              <w:rPr>
                <w:lang w:eastAsia="en-US"/>
              </w:rPr>
              <w:t>1</w:t>
            </w:r>
            <w:r w:rsidRPr="004302C4">
              <w:rPr>
                <w:lang w:eastAsia="en-US"/>
              </w:rPr>
              <w:t xml:space="preserve"> with one/two sided dynamic OCNG Pattern OP.1/2 </w:t>
            </w:r>
            <w:r w:rsidRPr="004302C4">
              <w:rPr>
                <w:rFonts w:hint="eastAsia"/>
                <w:lang w:eastAsia="zh-CN"/>
              </w:rPr>
              <w:t>T</w:t>
            </w:r>
            <w:r w:rsidRPr="004302C4">
              <w:rPr>
                <w:lang w:eastAsia="en-US"/>
              </w:rPr>
              <w:t>DD as described in Annex A.5.</w:t>
            </w:r>
            <w:r w:rsidRPr="004302C4">
              <w:rPr>
                <w:rFonts w:hint="eastAsia"/>
                <w:lang w:eastAsia="zh-CN"/>
              </w:rPr>
              <w:t>2</w:t>
            </w:r>
            <w:r w:rsidRPr="004302C4">
              <w:rPr>
                <w:lang w:eastAsia="en-US"/>
              </w:rPr>
              <w:t>.1/2.</w:t>
            </w:r>
          </w:p>
          <w:p w:rsidR="00904D3E" w:rsidRPr="004302C4" w:rsidRDefault="00904D3E" w:rsidP="00EE4207">
            <w:pPr>
              <w:pStyle w:val="TAN"/>
              <w:keepNext w:val="0"/>
              <w:rPr>
                <w:rFonts w:eastAsia="?? ??"/>
                <w:lang w:eastAsia="en-US"/>
              </w:rPr>
            </w:pPr>
            <w:r w:rsidRPr="004302C4">
              <w:rPr>
                <w:lang w:eastAsia="en-US"/>
              </w:rPr>
              <w:t>Note 3:</w:t>
            </w:r>
            <w:r w:rsidRPr="004302C4">
              <w:rPr>
                <w:lang w:eastAsia="en-US"/>
              </w:rPr>
              <w:tab/>
              <w:t xml:space="preserve">For </w:t>
            </w:r>
            <w:r w:rsidRPr="004302C4">
              <w:rPr>
                <w:rFonts w:eastAsia="?? ??"/>
                <w:lang w:eastAsia="en-US"/>
              </w:rPr>
              <w:t>each test, the minimum requirements shall be fulfilled for at least one of the two SNR(s) and the respective wanted signal input level.</w:t>
            </w:r>
          </w:p>
          <w:p w:rsidR="00904D3E" w:rsidRPr="00685FBC" w:rsidRDefault="00904D3E" w:rsidP="00EE4207">
            <w:pPr>
              <w:pStyle w:val="TAN"/>
              <w:keepNext w:val="0"/>
              <w:rPr>
                <w:rFonts w:eastAsia="?? ??" w:cs="v5.0.0"/>
                <w:lang w:eastAsia="en-US"/>
              </w:rPr>
            </w:pPr>
            <w:r w:rsidRPr="004302C4">
              <w:rPr>
                <w:rFonts w:eastAsia="?? ??"/>
                <w:lang w:eastAsia="en-US"/>
              </w:rPr>
              <w:t>Note 4:</w:t>
            </w:r>
            <w:r w:rsidRPr="004302C4">
              <w:rPr>
                <w:rFonts w:eastAsia="?? ??"/>
                <w:lang w:eastAsia="en-US"/>
              </w:rPr>
              <w:tab/>
            </w:r>
            <w:r w:rsidRPr="004302C4">
              <w:rPr>
                <w:lang w:eastAsia="en-US"/>
              </w:rPr>
              <w:t>PDCCH DCI format 0 with a trigger for aperiodic CQI shall be transmitted in downlink SF#3 and #8 to allow aperiodic CQI/PMI/RI to be transmitted on uplink SF#2 and #7.</w:t>
            </w:r>
          </w:p>
        </w:tc>
      </w:tr>
    </w:tbl>
    <w:p w:rsidR="00F25217" w:rsidRDefault="00F25217" w:rsidP="003D4D65">
      <w:pPr>
        <w:rPr>
          <w:rFonts w:hint="eastAsia"/>
        </w:rPr>
      </w:pPr>
    </w:p>
    <w:p w:rsidR="00491418" w:rsidRDefault="00491418" w:rsidP="003D4D65"/>
    <w:p w:rsidR="000E78B6" w:rsidRDefault="000E78B6" w:rsidP="000E78B6">
      <w:pPr>
        <w:pStyle w:val="Heading2"/>
      </w:pPr>
      <w:r>
        <w:rPr>
          <w:lang w:val="en-US"/>
        </w:rPr>
        <w:t>Test case 1B:</w:t>
      </w:r>
      <w:r w:rsidRPr="00716C3D">
        <w:rPr>
          <w:rFonts w:hint="eastAsia"/>
        </w:rPr>
        <w:t xml:space="preserve"> </w:t>
      </w:r>
      <w:r>
        <w:rPr>
          <w:rFonts w:hint="eastAsia"/>
        </w:rPr>
        <w:t xml:space="preserve">TM10 aperiodic CQI </w:t>
      </w:r>
      <w:r>
        <w:t xml:space="preserve">reporting </w:t>
      </w:r>
      <w:r>
        <w:rPr>
          <w:rFonts w:hint="eastAsia"/>
        </w:rPr>
        <w:t>requirement</w:t>
      </w:r>
      <w:r>
        <w:t xml:space="preserve"> </w:t>
      </w:r>
      <w:r w:rsidRPr="00AC4966">
        <w:rPr>
          <w:lang w:val="en-US"/>
        </w:rPr>
        <w:t xml:space="preserve">for feature group </w:t>
      </w:r>
      <w:r w:rsidRPr="00AC4966">
        <w:rPr>
          <w:rFonts w:hint="eastAsia"/>
          <w:lang w:val="en-US"/>
        </w:rPr>
        <w:t>#7-3 only</w:t>
      </w:r>
    </w:p>
    <w:p w:rsidR="00453A50" w:rsidRDefault="00453A50" w:rsidP="000E78B6">
      <w:r>
        <w:rPr>
          <w:rFonts w:hint="eastAsia"/>
        </w:rPr>
        <w:t xml:space="preserve">As agreed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_Ref410682195 \r \h</w:instrText>
      </w:r>
      <w:r>
        <w:instrText xml:space="preserve"> </w:instrText>
      </w:r>
      <w:r>
        <w:fldChar w:fldCharType="separate"/>
      </w:r>
      <w:r w:rsidR="00FC4DF0">
        <w:t>[2]</w:t>
      </w:r>
      <w:r>
        <w:fldChar w:fldCharType="end"/>
      </w:r>
      <w:r>
        <w:rPr>
          <w:rFonts w:hint="eastAsia"/>
        </w:rPr>
        <w:t>, the test purpose of Test 1B is:</w:t>
      </w:r>
    </w:p>
    <w:p w:rsidR="00453A50" w:rsidRPr="00E55175" w:rsidRDefault="00453A50" w:rsidP="00453A50">
      <w:pPr>
        <w:pStyle w:val="BodyText"/>
        <w:numPr>
          <w:ilvl w:val="1"/>
          <w:numId w:val="18"/>
        </w:numPr>
        <w:rPr>
          <w:lang w:val="en-US"/>
        </w:rPr>
      </w:pPr>
      <w:r>
        <w:rPr>
          <w:lang w:val="en-US"/>
        </w:rPr>
        <w:t xml:space="preserve">UE’s capability to handle Rel-12 CSI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set configuration</w:t>
      </w:r>
      <w:r w:rsidRPr="00E55175">
        <w:rPr>
          <w:rFonts w:hint="eastAsia"/>
          <w:lang w:val="en-US"/>
        </w:rPr>
        <w:t xml:space="preserve"> </w:t>
      </w:r>
    </w:p>
    <w:p w:rsidR="00453A50" w:rsidRDefault="00453A50" w:rsidP="00453A50">
      <w:pPr>
        <w:pStyle w:val="BodyText"/>
        <w:numPr>
          <w:ilvl w:val="1"/>
          <w:numId w:val="18"/>
        </w:numPr>
        <w:rPr>
          <w:lang w:val="en-US"/>
        </w:rPr>
      </w:pPr>
      <w:r>
        <w:rPr>
          <w:lang w:val="en-US"/>
        </w:rPr>
        <w:t>UE’s capability to support new aperiodic CSI reporting procedure based on 2 bit CSI request field.</w:t>
      </w:r>
    </w:p>
    <w:p w:rsidR="00453A50" w:rsidRDefault="00453A50" w:rsidP="00453A50">
      <w:pPr>
        <w:pStyle w:val="BodyText"/>
        <w:numPr>
          <w:ilvl w:val="1"/>
          <w:numId w:val="18"/>
        </w:numPr>
        <w:rPr>
          <w:lang w:val="en-US"/>
        </w:rPr>
      </w:pPr>
      <w:r>
        <w:rPr>
          <w:lang w:val="en-US"/>
        </w:rPr>
        <w:t>UE’s capability for TM10 CSI measurement with 2 CSI-IM per CSI process</w:t>
      </w:r>
    </w:p>
    <w:p w:rsidR="00453A50" w:rsidRDefault="00453A50" w:rsidP="00453A50">
      <w:pPr>
        <w:pStyle w:val="BodyText"/>
        <w:numPr>
          <w:ilvl w:val="1"/>
          <w:numId w:val="18"/>
        </w:numPr>
        <w:rPr>
          <w:lang w:val="en-US"/>
        </w:rPr>
      </w:pPr>
      <w:r w:rsidRPr="00097BA1">
        <w:rPr>
          <w:rFonts w:hint="eastAsia"/>
          <w:lang w:val="en-US"/>
        </w:rPr>
        <w:t>UE</w:t>
      </w:r>
      <w:r>
        <w:rPr>
          <w:lang w:val="en-US"/>
        </w:rPr>
        <w:t>’s</w:t>
      </w:r>
      <w:r w:rsidRPr="00097BA1">
        <w:rPr>
          <w:rFonts w:hint="eastAsia"/>
          <w:lang w:val="en-US"/>
        </w:rPr>
        <w:t xml:space="preserve"> capability to </w:t>
      </w:r>
      <w:r w:rsidRPr="00E55175">
        <w:rPr>
          <w:lang w:val="en-US"/>
        </w:rPr>
        <w:t>buffer aperiodic CSI measurements in case when the CSI reference resource is before the A-CSI trigger</w:t>
      </w:r>
    </w:p>
    <w:p w:rsidR="000E78B6" w:rsidRDefault="00453A50" w:rsidP="000E78B6">
      <w:r>
        <w:rPr>
          <w:rFonts w:hint="eastAsia"/>
        </w:rPr>
        <w:t xml:space="preserve">For this test, </w:t>
      </w:r>
      <w:r w:rsidR="000E78B6">
        <w:t xml:space="preserve">the test case designed for </w:t>
      </w:r>
      <w:r w:rsidR="000E78B6" w:rsidRPr="00362BA5">
        <w:t>Minimum requirement PUCCH 1-1 (With Single CSI Process)</w:t>
      </w:r>
      <w:r w:rsidR="000E78B6">
        <w:t xml:space="preserve"> (Section </w:t>
      </w:r>
      <w:r w:rsidR="000E78B6" w:rsidRPr="00685FBC">
        <w:rPr>
          <w:lang w:eastAsia="ko-KR"/>
        </w:rPr>
        <w:t>9.2.4.2</w:t>
      </w:r>
      <w:r w:rsidR="000E78B6">
        <w:rPr>
          <w:lang w:eastAsia="ko-KR"/>
        </w:rPr>
        <w:t xml:space="preserve"> of 36.101</w:t>
      </w:r>
      <w:r w:rsidR="000E78B6">
        <w:t xml:space="preserve">) can be reused with minor modification. The modification is as shown in </w:t>
      </w:r>
      <w:r w:rsidR="000E78B6">
        <w:fldChar w:fldCharType="begin"/>
      </w:r>
      <w:r w:rsidR="000E78B6">
        <w:instrText xml:space="preserve"> REF _Ref399802414 \h </w:instrText>
      </w:r>
      <w:r w:rsidR="000E78B6">
        <w:fldChar w:fldCharType="separate"/>
      </w:r>
      <w:r w:rsidR="00FC4DF0">
        <w:t xml:space="preserve">Table </w:t>
      </w:r>
      <w:r w:rsidR="00FC4DF0">
        <w:rPr>
          <w:noProof/>
        </w:rPr>
        <w:t>2</w:t>
      </w:r>
      <w:r w:rsidR="000E78B6">
        <w:fldChar w:fldCharType="end"/>
      </w:r>
      <w:r w:rsidR="000E78B6">
        <w:t xml:space="preserve"> marked as </w:t>
      </w:r>
      <w:r w:rsidR="000E78B6" w:rsidRPr="00091F44">
        <w:rPr>
          <w:highlight w:val="yellow"/>
        </w:rPr>
        <w:t>yellow</w:t>
      </w:r>
      <w:r w:rsidR="000E78B6">
        <w:t xml:space="preserve"> background. The main modification is to add the Rel-12 </w:t>
      </w:r>
      <w:proofErr w:type="spellStart"/>
      <w:r w:rsidR="000E78B6">
        <w:t>subframe</w:t>
      </w:r>
      <w:proofErr w:type="spellEnd"/>
      <w:r w:rsidR="000E78B6">
        <w:t xml:space="preserve"> set, and configure two CSI-IMs. The BLER metric can be reused for each </w:t>
      </w:r>
      <w:proofErr w:type="spellStart"/>
      <w:r w:rsidR="000E78B6">
        <w:t>subframe</w:t>
      </w:r>
      <w:proofErr w:type="spellEnd"/>
      <w:r w:rsidR="000E78B6">
        <w:t xml:space="preserve"> set. Other metric can be further discussed. </w:t>
      </w:r>
    </w:p>
    <w:p w:rsidR="000E78B6" w:rsidRPr="00685FBC" w:rsidRDefault="000E78B6" w:rsidP="000E78B6">
      <w:pPr>
        <w:pStyle w:val="TH"/>
        <w:keepNext w:val="0"/>
        <w:rPr>
          <w:rFonts w:eastAsia="宋体"/>
          <w:noProof/>
        </w:rPr>
      </w:pPr>
      <w:bookmarkStart w:id="6" w:name="_Ref39980241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C4DF0">
        <w:rPr>
          <w:noProof/>
        </w:rPr>
        <w:t>2</w:t>
      </w:r>
      <w:r>
        <w:fldChar w:fldCharType="end"/>
      </w:r>
      <w:bookmarkEnd w:id="6"/>
      <w:r w:rsidR="00FC4DF0">
        <w:rPr>
          <w:rFonts w:eastAsia="宋体"/>
          <w:noProof/>
        </w:rPr>
        <w:t xml:space="preserve">: PUCCH </w:t>
      </w:r>
      <w:r w:rsidR="00FC4DF0">
        <w:rPr>
          <w:rFonts w:eastAsia="宋体" w:hint="eastAsia"/>
          <w:noProof/>
          <w:lang w:eastAsia="zh-CN"/>
        </w:rPr>
        <w:t>3</w:t>
      </w:r>
      <w:r w:rsidRPr="00685FBC">
        <w:rPr>
          <w:rFonts w:eastAsia="宋体"/>
          <w:noProof/>
        </w:rPr>
        <w:t>-1 static test (TDD)</w:t>
      </w:r>
    </w:p>
    <w:tbl>
      <w:tblPr>
        <w:tblW w:w="7093" w:type="dxa"/>
        <w:jc w:val="center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7"/>
        <w:gridCol w:w="1145"/>
        <w:gridCol w:w="1440"/>
        <w:gridCol w:w="1414"/>
        <w:gridCol w:w="771"/>
        <w:gridCol w:w="646"/>
      </w:tblGrid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vMerge w:val="restart"/>
            <w:vAlign w:val="center"/>
          </w:tcPr>
          <w:p w:rsidR="000E78B6" w:rsidRPr="004302C4" w:rsidRDefault="000E78B6" w:rsidP="00EE4207">
            <w:pPr>
              <w:pStyle w:val="TAH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Parameter</w:t>
            </w:r>
          </w:p>
        </w:tc>
        <w:tc>
          <w:tcPr>
            <w:tcW w:w="1440" w:type="dxa"/>
            <w:vMerge w:val="restart"/>
            <w:vAlign w:val="center"/>
          </w:tcPr>
          <w:p w:rsidR="000E78B6" w:rsidRPr="004302C4" w:rsidRDefault="000E78B6" w:rsidP="00EE4207">
            <w:pPr>
              <w:pStyle w:val="TAH"/>
              <w:keepNext w:val="0"/>
              <w:rPr>
                <w:rFonts w:eastAsia="PMingLiU"/>
                <w:lang w:eastAsia="zh-TW"/>
              </w:rPr>
            </w:pPr>
            <w:r w:rsidRPr="004302C4">
              <w:rPr>
                <w:rFonts w:eastAsia="PMingLiU"/>
                <w:lang w:eastAsia="zh-TW"/>
              </w:rPr>
              <w:t>Unit</w:t>
            </w:r>
          </w:p>
        </w:tc>
        <w:tc>
          <w:tcPr>
            <w:tcW w:w="2831" w:type="dxa"/>
            <w:gridSpan w:val="3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H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Test 1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H"/>
              <w:keepNext w:val="0"/>
              <w:rPr>
                <w:rFonts w:eastAsia="?? ??"/>
                <w:lang w:eastAsia="zh-TW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H"/>
              <w:keepNext w:val="0"/>
              <w:rPr>
                <w:rFonts w:eastAsia="PMingLiU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H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TP1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H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TP2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>Bandwidth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MHz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>PDSCH transmission mode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>Uplink downlink configuration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2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 xml:space="preserve">Special </w:t>
            </w:r>
            <w:proofErr w:type="spellStart"/>
            <w:r w:rsidRPr="004302C4">
              <w:rPr>
                <w:rFonts w:eastAsia="?? ??" w:cs="Arial"/>
                <w:lang w:eastAsia="zh-TW"/>
              </w:rPr>
              <w:t>subframe</w:t>
            </w:r>
            <w:proofErr w:type="spellEnd"/>
            <w:r w:rsidRPr="004302C4">
              <w:rPr>
                <w:rFonts w:eastAsia="?? ??" w:cs="Arial"/>
                <w:lang w:eastAsia="zh-TW"/>
              </w:rPr>
              <w:t xml:space="preserve"> configuration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4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1677" w:type="dxa"/>
            <w:vMerge w:val="restart"/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>Downlink power allocation (Note 1)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PMingLiU" w:cs="Arial"/>
                <w:position w:val="-10"/>
                <w:lang w:eastAsia="zh-TW"/>
              </w:rPr>
              <w:object w:dxaOrig="340" w:dyaOrig="340">
                <v:shape id="_x0000_i1032" type="#_x0000_t75" style="width:14.25pt;height:14.25pt" o:ole="">
                  <v:imagedata r:id="rId10" o:title=""/>
                </v:shape>
                <o:OLEObject Type="Embed" ProgID="Equation.3" ShapeID="_x0000_i1032" DrawAspect="Content" ObjectID="_1490489020" r:id="rId24"/>
              </w:objec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dB</w:t>
            </w: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0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1677" w:type="dxa"/>
            <w:vMerge/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PMingLiU" w:cs="Arial"/>
                <w:position w:val="-10"/>
                <w:lang w:eastAsia="zh-TW"/>
              </w:rPr>
              <w:object w:dxaOrig="320" w:dyaOrig="340">
                <v:shape id="_x0000_i1033" type="#_x0000_t75" style="width:13.5pt;height:14.25pt" o:ole="">
                  <v:imagedata r:id="rId12" o:title=""/>
                </v:shape>
                <o:OLEObject Type="Embed" ProgID="Equation.3" ShapeID="_x0000_i1033" DrawAspect="Content" ObjectID="_1490489021" r:id="rId25"/>
              </w:objec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dB</w:t>
            </w: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0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1677" w:type="dxa"/>
            <w:vMerge/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 w:hint="eastAsia"/>
                <w:lang w:eastAsia="zh-CN"/>
              </w:rPr>
              <w:t>P</w:t>
            </w:r>
            <w:r w:rsidRPr="004302C4">
              <w:rPr>
                <w:rFonts w:eastAsia="PMingLiU" w:cs="Arial" w:hint="eastAsia"/>
                <w:vertAlign w:val="subscript"/>
                <w:lang w:eastAsia="zh-CN"/>
              </w:rPr>
              <w:t>c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dB</w:t>
            </w: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-6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-6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16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sym w:font="Symbol" w:char="F073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dB</w:t>
            </w: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-3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trHeight w:val="309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/>
                <w:lang w:eastAsia="zh-CN"/>
              </w:rPr>
              <w:t>C</w:t>
            </w:r>
            <w:r w:rsidRPr="004302C4">
              <w:rPr>
                <w:rFonts w:eastAsia="PMingLiU" w:cs="Arial" w:hint="eastAsia"/>
                <w:lang w:eastAsia="zh-CN"/>
              </w:rPr>
              <w:t>ell ID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CN"/>
              </w:rPr>
              <w:t>0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 w:hint="eastAsia"/>
                <w:lang w:eastAsia="zh-TW"/>
              </w:rPr>
              <w:t>Cell-specific reference signals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TW"/>
              </w:rPr>
            </w:pPr>
            <w:r w:rsidRPr="004302C4">
              <w:rPr>
                <w:rFonts w:eastAsia="PMingLiU" w:hint="eastAsia"/>
                <w:lang w:eastAsia="zh-TW"/>
              </w:rPr>
              <w:t xml:space="preserve">Antenna ports </w:t>
            </w:r>
            <w:r w:rsidRPr="004302C4">
              <w:rPr>
                <w:rFonts w:eastAsia="PMingLiU" w:hint="eastAsia"/>
                <w:lang w:eastAsia="zh-TW"/>
              </w:rPr>
              <w:lastRenderedPageBreak/>
              <w:t>0, 1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TW"/>
              </w:rPr>
              <w:lastRenderedPageBreak/>
              <w:t>(Note 2)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B53915" w:rsidRDefault="000E78B6" w:rsidP="00EE4207">
            <w:pPr>
              <w:pStyle w:val="TAC"/>
              <w:keepNext w:val="0"/>
              <w:rPr>
                <w:highlight w:val="yellow"/>
              </w:rPr>
            </w:pPr>
            <w:r w:rsidRPr="00B53915">
              <w:rPr>
                <w:highlight w:val="yellow"/>
              </w:rPr>
              <w:lastRenderedPageBreak/>
              <w:t>csi-MeasSubframeSet-r12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B53915" w:rsidRDefault="000E78B6" w:rsidP="00EE4207">
            <w:pPr>
              <w:pStyle w:val="TAC"/>
              <w:keepNext w:val="0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B53915" w:rsidRDefault="000E78B6" w:rsidP="00EE4207">
            <w:pPr>
              <w:pStyle w:val="TAC"/>
              <w:keepNext w:val="0"/>
              <w:rPr>
                <w:rFonts w:eastAsia="?? ??"/>
                <w:highlight w:val="yellow"/>
              </w:rPr>
            </w:pPr>
            <w:r w:rsidRPr="00B53915">
              <w:rPr>
                <w:rFonts w:eastAsia="?? ??"/>
                <w:highlight w:val="yellow"/>
              </w:rPr>
              <w:t>0001</w:t>
            </w:r>
            <w:r>
              <w:rPr>
                <w:rFonts w:eastAsia="?? ??"/>
                <w:highlight w:val="yellow"/>
              </w:rPr>
              <w:t>0</w:t>
            </w:r>
            <w:r w:rsidRPr="00B53915">
              <w:rPr>
                <w:rFonts w:eastAsia="?? ??"/>
                <w:highlight w:val="yellow"/>
              </w:rPr>
              <w:t>0001</w:t>
            </w:r>
            <w:r>
              <w:rPr>
                <w:rFonts w:eastAsia="?? ??"/>
                <w:highlight w:val="yellow"/>
              </w:rPr>
              <w:t>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N/A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2859AD" w:rsidRDefault="000E78B6" w:rsidP="00EE4207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Interference model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2859AD" w:rsidRDefault="000E78B6" w:rsidP="00EE4207">
            <w:pPr>
              <w:pStyle w:val="TAC"/>
              <w:keepNext w:val="0"/>
              <w:rPr>
                <w:rFonts w:eastAsia="?? ??"/>
                <w:highlight w:val="yellow"/>
                <w:lang w:eastAsia="en-US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Default="000E78B6" w:rsidP="00EE4207">
            <w:pPr>
              <w:pStyle w:val="TAC"/>
              <w:keepNext w:val="0"/>
              <w:rPr>
                <w:rFonts w:eastAsia="PMingLiU"/>
                <w:lang w:eastAsia="zh-TW"/>
              </w:rPr>
            </w:pPr>
            <w:r>
              <w:rPr>
                <w:rFonts w:eastAsia="?? ??"/>
                <w:highlight w:val="yellow"/>
              </w:rPr>
              <w:t xml:space="preserve">Use different interference level for two CSI </w:t>
            </w:r>
            <w:proofErr w:type="spellStart"/>
            <w:r>
              <w:rPr>
                <w:rFonts w:eastAsia="?? ??"/>
                <w:highlight w:val="yellow"/>
              </w:rPr>
              <w:t>subframe</w:t>
            </w:r>
            <w:proofErr w:type="spellEnd"/>
            <w:r>
              <w:rPr>
                <w:rFonts w:eastAsia="?? ??"/>
                <w:highlight w:val="yellow"/>
              </w:rPr>
              <w:t xml:space="preserve"> set</w:t>
            </w:r>
          </w:p>
        </w:tc>
      </w:tr>
      <w:tr w:rsidR="000E78B6" w:rsidRPr="00685FBC" w:rsidTr="00EE4207">
        <w:trPr>
          <w:trHeight w:val="498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Del="009025FB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 w:hint="eastAsia"/>
                <w:lang w:eastAsia="zh-TW"/>
              </w:rPr>
              <w:t>CSI reference signals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Del="009025FB" w:rsidRDefault="000E78B6" w:rsidP="00EE4207">
            <w:pPr>
              <w:pStyle w:val="TAC"/>
              <w:keepNext w:val="0"/>
              <w:rPr>
                <w:rFonts w:eastAsia="PMingLiU"/>
                <w:lang w:eastAsia="zh-TW"/>
              </w:rPr>
            </w:pPr>
            <w:r w:rsidRPr="004302C4">
              <w:rPr>
                <w:rFonts w:eastAsia="PMingLiU" w:hint="eastAsia"/>
                <w:lang w:eastAsia="zh-TW"/>
              </w:rPr>
              <w:t>Antenna ports 15,</w:t>
            </w:r>
            <w:r w:rsidRPr="004302C4">
              <w:rPr>
                <w:rFonts w:eastAsia="PMingLiU"/>
                <w:lang w:eastAsia="zh-TW"/>
              </w:rPr>
              <w:t>…</w:t>
            </w:r>
            <w:r w:rsidRPr="004302C4">
              <w:rPr>
                <w:rFonts w:eastAsia="PMingLiU" w:hint="eastAsia"/>
                <w:lang w:eastAsia="zh-TW"/>
              </w:rPr>
              <w:t>,</w:t>
            </w:r>
            <w:r w:rsidRPr="004302C4">
              <w:rPr>
                <w:rFonts w:eastAsia="PMingLiU"/>
                <w:lang w:eastAsia="zh-TW"/>
              </w:rPr>
              <w:t>22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 xml:space="preserve">CSI-RS periodicity and </w:t>
            </w:r>
            <w:proofErr w:type="spellStart"/>
            <w:r w:rsidRPr="004302C4">
              <w:rPr>
                <w:rFonts w:eastAsia="PMingLiU" w:cs="Arial"/>
                <w:lang w:eastAsia="zh-TW"/>
              </w:rPr>
              <w:t>subframe</w:t>
            </w:r>
            <w:proofErr w:type="spellEnd"/>
            <w:r w:rsidRPr="004302C4">
              <w:rPr>
                <w:rFonts w:eastAsia="PMingLiU" w:cs="Arial"/>
                <w:lang w:eastAsia="zh-TW"/>
              </w:rPr>
              <w:t xml:space="preserve"> offset</w:t>
            </w:r>
            <w:r w:rsidRPr="004302C4">
              <w:rPr>
                <w:rFonts w:eastAsia="PMingLiU" w:cs="Arial"/>
                <w:lang w:eastAsia="zh-CN"/>
              </w:rPr>
              <w:t xml:space="preserve">  </w:t>
            </w:r>
            <w:r w:rsidRPr="004302C4">
              <w:rPr>
                <w:rFonts w:eastAsia="PMingLiU" w:cs="Arial"/>
                <w:i/>
                <w:lang w:eastAsia="zh-TW"/>
              </w:rPr>
              <w:t>T</w:t>
            </w:r>
            <w:r w:rsidRPr="004302C4">
              <w:rPr>
                <w:rFonts w:eastAsia="PMingLiU" w:cs="Arial"/>
                <w:vertAlign w:val="subscript"/>
                <w:lang w:eastAsia="zh-TW"/>
              </w:rPr>
              <w:t>CSI-RS</w:t>
            </w:r>
            <w:r w:rsidRPr="004302C4">
              <w:rPr>
                <w:rFonts w:eastAsia="PMingLiU" w:cs="Arial"/>
                <w:lang w:eastAsia="zh-TW"/>
              </w:rPr>
              <w:t xml:space="preserve"> / </w:t>
            </w:r>
            <w:r w:rsidRPr="004302C4">
              <w:rPr>
                <w:rFonts w:eastAsia="PMingLiU" w:cs="Arial"/>
                <w:i/>
                <w:lang w:eastAsia="zh-TW"/>
              </w:rPr>
              <w:t>∆</w:t>
            </w:r>
            <w:r w:rsidRPr="004302C4">
              <w:rPr>
                <w:rFonts w:eastAsia="PMingLiU" w:cs="Arial"/>
                <w:vertAlign w:val="subscript"/>
                <w:lang w:eastAsia="zh-TW"/>
              </w:rPr>
              <w:t>CSI-RS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TW"/>
              </w:rPr>
              <w:t>5/</w:t>
            </w:r>
            <w:r w:rsidRPr="004302C4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trHeight w:val="426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 w:hint="eastAsia"/>
                <w:lang w:eastAsia="zh-CN"/>
              </w:rPr>
              <w:t>CSI-RS</w:t>
            </w:r>
            <w:r w:rsidRPr="004302C4">
              <w:rPr>
                <w:rFonts w:eastAsia="PMingLiU" w:cs="Arial"/>
                <w:lang w:eastAsia="zh-CN"/>
              </w:rPr>
              <w:t xml:space="preserve"> </w:t>
            </w:r>
            <w:r w:rsidRPr="004302C4">
              <w:rPr>
                <w:rFonts w:eastAsia="PMingLiU" w:cs="Arial" w:hint="eastAsia"/>
                <w:lang w:eastAsia="zh-TW"/>
              </w:rPr>
              <w:t>configuration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TW"/>
              </w:rPr>
              <w:t>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trHeight w:val="534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>Zero-Power CSI-RS configuration</w:t>
            </w:r>
          </w:p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/>
                <w:i/>
                <w:lang w:eastAsia="zh-TW"/>
              </w:rPr>
              <w:t>I</w:t>
            </w:r>
            <w:r w:rsidRPr="004302C4">
              <w:rPr>
                <w:rFonts w:eastAsia="PMingLiU" w:cs="Arial"/>
                <w:vertAlign w:val="subscript"/>
                <w:lang w:eastAsia="zh-TW"/>
              </w:rPr>
              <w:t>CSI-RS</w:t>
            </w:r>
            <w:r w:rsidRPr="004302C4">
              <w:rPr>
                <w:rFonts w:eastAsia="PMingLiU" w:cs="Arial"/>
                <w:lang w:eastAsia="zh-TW"/>
              </w:rPr>
              <w:t xml:space="preserve"> / </w:t>
            </w:r>
            <w:proofErr w:type="spellStart"/>
            <w:r w:rsidRPr="004302C4">
              <w:rPr>
                <w:rFonts w:eastAsia="PMingLiU" w:cs="Arial"/>
                <w:i/>
                <w:lang w:eastAsia="zh-TW"/>
              </w:rPr>
              <w:t>ZeroPowerCSI</w:t>
            </w:r>
            <w:proofErr w:type="spellEnd"/>
            <w:r w:rsidRPr="004302C4">
              <w:rPr>
                <w:rFonts w:eastAsia="PMingLiU" w:cs="Arial"/>
                <w:i/>
                <w:lang w:eastAsia="zh-TW"/>
              </w:rPr>
              <w:t xml:space="preserve">-RS </w:t>
            </w:r>
            <w:r w:rsidRPr="004302C4">
              <w:rPr>
                <w:rFonts w:eastAsia="PMingLiU" w:cs="Arial"/>
                <w:lang w:eastAsia="zh-TW"/>
              </w:rPr>
              <w:t>bitmap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kern w:val="2"/>
                <w:lang w:eastAsia="zh-CN"/>
              </w:rPr>
            </w:pPr>
            <w:r>
              <w:rPr>
                <w:rFonts w:eastAsia="PMingLiU"/>
                <w:kern w:val="2"/>
                <w:lang w:eastAsia="zh-CN"/>
              </w:rPr>
              <w:t>3</w:t>
            </w:r>
            <w:r w:rsidRPr="004302C4">
              <w:rPr>
                <w:rFonts w:eastAsia="PMingLiU"/>
                <w:kern w:val="2"/>
                <w:lang w:eastAsia="zh-CN"/>
              </w:rPr>
              <w:t xml:space="preserve"> /</w:t>
            </w:r>
          </w:p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kern w:val="2"/>
                <w:lang w:eastAsia="zh-CN"/>
              </w:rPr>
              <w:t>0010000000000000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/>
                <w:lang w:eastAsia="zh-TW"/>
              </w:rPr>
              <w:t>3 /</w:t>
            </w:r>
            <w:r w:rsidRPr="004302C4">
              <w:rPr>
                <w:rFonts w:eastAsia="PMingLiU"/>
                <w:lang w:eastAsia="zh-CN"/>
              </w:rPr>
              <w:t xml:space="preserve"> </w:t>
            </w:r>
            <w:r w:rsidRPr="004302C4">
              <w:rPr>
                <w:rFonts w:eastAsia="PMingLiU"/>
                <w:lang w:eastAsia="zh-TW"/>
              </w:rPr>
              <w:t>1000010000000000</w:t>
            </w:r>
          </w:p>
        </w:tc>
      </w:tr>
      <w:tr w:rsidR="000E78B6" w:rsidRPr="00685FBC" w:rsidTr="00EE4207">
        <w:trPr>
          <w:trHeight w:val="534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A6139D" w:rsidRDefault="000E78B6" w:rsidP="00EE4207">
            <w:pPr>
              <w:pStyle w:val="TAL"/>
              <w:keepNext w:val="0"/>
              <w:rPr>
                <w:rFonts w:eastAsia="PMingLiU" w:cs="Arial"/>
                <w:highlight w:val="yellow"/>
                <w:lang w:eastAsia="zh-TW"/>
              </w:rPr>
            </w:pPr>
            <w:r w:rsidRPr="00A6139D">
              <w:rPr>
                <w:rFonts w:eastAsia="PMingLiU" w:cs="Arial"/>
                <w:highlight w:val="yellow"/>
                <w:lang w:eastAsia="zh-TW"/>
              </w:rPr>
              <w:t>The second Zero-Power CSI-RS configuration</w:t>
            </w:r>
          </w:p>
          <w:p w:rsidR="000E78B6" w:rsidRPr="00A6139D" w:rsidRDefault="000E78B6" w:rsidP="00EE4207">
            <w:pPr>
              <w:pStyle w:val="TAL"/>
              <w:keepNext w:val="0"/>
              <w:rPr>
                <w:rFonts w:eastAsia="PMingLiU" w:cs="Arial"/>
                <w:highlight w:val="yellow"/>
                <w:lang w:eastAsia="zh-TW"/>
              </w:rPr>
            </w:pPr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>I</w:t>
            </w:r>
            <w:r w:rsidRPr="00A6139D">
              <w:rPr>
                <w:rFonts w:eastAsia="PMingLiU" w:cs="Arial"/>
                <w:highlight w:val="yellow"/>
                <w:vertAlign w:val="subscript"/>
                <w:lang w:eastAsia="zh-TW"/>
              </w:rPr>
              <w:t>CSI-RS</w:t>
            </w:r>
            <w:r w:rsidRPr="00A6139D">
              <w:rPr>
                <w:rFonts w:eastAsia="PMingLiU" w:cs="Arial"/>
                <w:highlight w:val="yellow"/>
                <w:lang w:eastAsia="zh-TW"/>
              </w:rPr>
              <w:t xml:space="preserve"> / </w:t>
            </w:r>
            <w:proofErr w:type="spellStart"/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>ZeroPowerCSI</w:t>
            </w:r>
            <w:proofErr w:type="spellEnd"/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 xml:space="preserve">-RS </w:t>
            </w:r>
            <w:r w:rsidRPr="00A6139D">
              <w:rPr>
                <w:rFonts w:eastAsia="PMingLiU" w:cs="Arial"/>
                <w:highlight w:val="yellow"/>
                <w:lang w:eastAsia="zh-TW"/>
              </w:rPr>
              <w:t xml:space="preserve">bitmap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A6139D" w:rsidRDefault="000E78B6" w:rsidP="00EE4207">
            <w:pPr>
              <w:pStyle w:val="TAC"/>
              <w:keepNext w:val="0"/>
              <w:rPr>
                <w:rFonts w:eastAsia="PMingLiU"/>
                <w:highlight w:val="yellow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A6139D" w:rsidRDefault="000E78B6" w:rsidP="00EE4207">
            <w:pPr>
              <w:pStyle w:val="TAC"/>
              <w:keepNext w:val="0"/>
              <w:rPr>
                <w:rFonts w:eastAsia="PMingLiU"/>
                <w:kern w:val="2"/>
                <w:highlight w:val="yellow"/>
                <w:lang w:eastAsia="zh-CN"/>
              </w:rPr>
            </w:pPr>
            <w:r>
              <w:rPr>
                <w:rFonts w:eastAsia="PMingLiU"/>
                <w:kern w:val="2"/>
                <w:highlight w:val="yellow"/>
                <w:lang w:eastAsia="zh-CN"/>
              </w:rPr>
              <w:t>4</w:t>
            </w:r>
            <w:r w:rsidRPr="00A6139D">
              <w:rPr>
                <w:rFonts w:eastAsia="PMingLiU"/>
                <w:kern w:val="2"/>
                <w:highlight w:val="yellow"/>
                <w:lang w:eastAsia="zh-CN"/>
              </w:rPr>
              <w:t xml:space="preserve"> /</w:t>
            </w:r>
          </w:p>
          <w:p w:rsidR="000E78B6" w:rsidRPr="00A6139D" w:rsidRDefault="000E78B6" w:rsidP="00EE4207">
            <w:pPr>
              <w:pStyle w:val="TAC"/>
              <w:keepNext w:val="0"/>
              <w:rPr>
                <w:rFonts w:eastAsia="PMingLiU"/>
                <w:kern w:val="2"/>
                <w:highlight w:val="yellow"/>
                <w:lang w:eastAsia="zh-CN"/>
              </w:rPr>
            </w:pPr>
            <w:r w:rsidRPr="00A6139D">
              <w:rPr>
                <w:rFonts w:eastAsia="PMingLiU"/>
                <w:kern w:val="2"/>
                <w:highlight w:val="yellow"/>
                <w:lang w:eastAsia="zh-CN"/>
              </w:rPr>
              <w:t>0010000000000000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A6139D" w:rsidRDefault="000E78B6" w:rsidP="00EE4207">
            <w:pPr>
              <w:pStyle w:val="TAC"/>
              <w:keepNext w:val="0"/>
              <w:rPr>
                <w:rFonts w:eastAsia="PMingLiU"/>
                <w:highlight w:val="yellow"/>
                <w:lang w:eastAsia="zh-TW"/>
              </w:rPr>
            </w:pPr>
            <w:r w:rsidRPr="00A6139D">
              <w:rPr>
                <w:rFonts w:eastAsia="PMingLiU"/>
                <w:highlight w:val="yellow"/>
                <w:lang w:eastAsia="zh-TW"/>
              </w:rPr>
              <w:t>3 /</w:t>
            </w:r>
            <w:r w:rsidRPr="00A6139D">
              <w:rPr>
                <w:rFonts w:eastAsia="PMingLiU"/>
                <w:highlight w:val="yellow"/>
                <w:lang w:eastAsia="zh-CN"/>
              </w:rPr>
              <w:t xml:space="preserve"> </w:t>
            </w:r>
            <w:r w:rsidRPr="00A6139D">
              <w:rPr>
                <w:rFonts w:eastAsia="PMingLiU"/>
                <w:highlight w:val="yellow"/>
                <w:lang w:eastAsia="zh-TW"/>
              </w:rPr>
              <w:t>1000010000000000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/>
                <w:lang w:eastAsia="zh-CN"/>
              </w:rPr>
              <w:t>CSI-IM configuration</w:t>
            </w:r>
          </w:p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/>
                <w:i/>
                <w:lang w:eastAsia="zh-TW"/>
              </w:rPr>
              <w:t>I</w:t>
            </w:r>
            <w:r w:rsidRPr="004302C4">
              <w:rPr>
                <w:rFonts w:eastAsia="PMingLiU" w:cs="Arial"/>
                <w:vertAlign w:val="subscript"/>
                <w:lang w:eastAsia="zh-TW"/>
              </w:rPr>
              <w:t>CSI-RS</w:t>
            </w:r>
            <w:r w:rsidRPr="004302C4">
              <w:rPr>
                <w:rFonts w:eastAsia="PMingLiU" w:cs="Arial"/>
                <w:lang w:eastAsia="zh-TW"/>
              </w:rPr>
              <w:t xml:space="preserve"> / </w:t>
            </w:r>
            <w:proofErr w:type="spellStart"/>
            <w:r w:rsidRPr="004302C4">
              <w:rPr>
                <w:rFonts w:eastAsia="PMingLiU" w:cs="Arial"/>
                <w:i/>
                <w:lang w:eastAsia="zh-TW"/>
              </w:rPr>
              <w:t>ZeroPowerCSI</w:t>
            </w:r>
            <w:proofErr w:type="spellEnd"/>
            <w:r w:rsidRPr="004302C4">
              <w:rPr>
                <w:rFonts w:eastAsia="PMingLiU" w:cs="Arial"/>
                <w:i/>
                <w:lang w:eastAsia="zh-TW"/>
              </w:rPr>
              <w:t xml:space="preserve">-RS </w:t>
            </w:r>
            <w:r w:rsidRPr="004302C4">
              <w:rPr>
                <w:rFonts w:eastAsia="PMingLiU" w:cs="Arial"/>
                <w:lang w:eastAsia="zh-TW"/>
              </w:rPr>
              <w:t>bitmap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kern w:val="2"/>
                <w:lang w:eastAsia="zh-CN"/>
              </w:rPr>
            </w:pPr>
            <w:r>
              <w:rPr>
                <w:rFonts w:eastAsia="PMingLiU"/>
                <w:kern w:val="2"/>
                <w:lang w:eastAsia="zh-CN"/>
              </w:rPr>
              <w:t>3</w:t>
            </w:r>
            <w:r w:rsidRPr="004302C4">
              <w:rPr>
                <w:rFonts w:eastAsia="PMingLiU"/>
                <w:kern w:val="2"/>
                <w:lang w:eastAsia="zh-CN"/>
              </w:rPr>
              <w:t xml:space="preserve"> /</w:t>
            </w:r>
          </w:p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kern w:val="2"/>
                <w:lang w:eastAsia="zh-CN"/>
              </w:rPr>
            </w:pPr>
            <w:r w:rsidRPr="004302C4">
              <w:rPr>
                <w:rFonts w:eastAsia="PMingLiU"/>
                <w:kern w:val="2"/>
                <w:lang w:eastAsia="zh-CN"/>
              </w:rPr>
              <w:t>0010000000000000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 w:rsidRPr="004302C4">
              <w:rPr>
                <w:rFonts w:eastAsia="PMingLiU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A6139D" w:rsidRDefault="000E78B6" w:rsidP="00EE4207">
            <w:pPr>
              <w:pStyle w:val="TAL"/>
              <w:keepNext w:val="0"/>
              <w:rPr>
                <w:rFonts w:eastAsia="PMingLiU" w:cs="Arial"/>
                <w:highlight w:val="yellow"/>
                <w:lang w:eastAsia="zh-CN"/>
              </w:rPr>
            </w:pPr>
            <w:r w:rsidRPr="00A6139D">
              <w:rPr>
                <w:rFonts w:eastAsia="PMingLiU" w:cs="Arial"/>
                <w:highlight w:val="yellow"/>
                <w:lang w:eastAsia="zh-CN"/>
              </w:rPr>
              <w:t>The second CSI-IM configuration</w:t>
            </w:r>
          </w:p>
          <w:p w:rsidR="000E78B6" w:rsidRPr="00A6139D" w:rsidRDefault="000E78B6" w:rsidP="00EE4207">
            <w:pPr>
              <w:pStyle w:val="TAL"/>
              <w:keepNext w:val="0"/>
              <w:rPr>
                <w:rFonts w:eastAsia="PMingLiU" w:cs="Arial"/>
                <w:highlight w:val="yellow"/>
                <w:lang w:eastAsia="zh-CN"/>
              </w:rPr>
            </w:pPr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>I</w:t>
            </w:r>
            <w:r w:rsidRPr="00A6139D">
              <w:rPr>
                <w:rFonts w:eastAsia="PMingLiU" w:cs="Arial"/>
                <w:highlight w:val="yellow"/>
                <w:vertAlign w:val="subscript"/>
                <w:lang w:eastAsia="zh-TW"/>
              </w:rPr>
              <w:t>CSI-RS</w:t>
            </w:r>
            <w:r w:rsidRPr="00A6139D">
              <w:rPr>
                <w:rFonts w:eastAsia="PMingLiU" w:cs="Arial"/>
                <w:highlight w:val="yellow"/>
                <w:lang w:eastAsia="zh-TW"/>
              </w:rPr>
              <w:t xml:space="preserve"> / </w:t>
            </w:r>
            <w:proofErr w:type="spellStart"/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>ZeroPowerCSI</w:t>
            </w:r>
            <w:proofErr w:type="spellEnd"/>
            <w:r w:rsidRPr="00A6139D">
              <w:rPr>
                <w:rFonts w:eastAsia="PMingLiU" w:cs="Arial"/>
                <w:i/>
                <w:highlight w:val="yellow"/>
                <w:lang w:eastAsia="zh-TW"/>
              </w:rPr>
              <w:t xml:space="preserve">-RS </w:t>
            </w:r>
            <w:r w:rsidRPr="00A6139D">
              <w:rPr>
                <w:rFonts w:eastAsia="PMingLiU" w:cs="Arial"/>
                <w:highlight w:val="yellow"/>
                <w:lang w:eastAsia="zh-TW"/>
              </w:rPr>
              <w:t>bitmap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A6139D" w:rsidRDefault="000E78B6" w:rsidP="00EE4207">
            <w:pPr>
              <w:pStyle w:val="TAC"/>
              <w:keepNext w:val="0"/>
              <w:rPr>
                <w:rFonts w:eastAsia="PMingLiU"/>
                <w:highlight w:val="yellow"/>
                <w:lang w:eastAsia="zh-CN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A6139D" w:rsidRDefault="000E78B6" w:rsidP="00EE4207">
            <w:pPr>
              <w:pStyle w:val="TAC"/>
              <w:keepNext w:val="0"/>
              <w:rPr>
                <w:rFonts w:eastAsia="PMingLiU"/>
                <w:kern w:val="2"/>
                <w:highlight w:val="yellow"/>
                <w:lang w:eastAsia="zh-CN"/>
              </w:rPr>
            </w:pPr>
            <w:r>
              <w:rPr>
                <w:rFonts w:eastAsia="PMingLiU"/>
                <w:kern w:val="2"/>
                <w:highlight w:val="yellow"/>
                <w:lang w:eastAsia="zh-CN"/>
              </w:rPr>
              <w:t>4</w:t>
            </w:r>
            <w:r w:rsidRPr="00A6139D">
              <w:rPr>
                <w:rFonts w:eastAsia="PMingLiU"/>
                <w:kern w:val="2"/>
                <w:highlight w:val="yellow"/>
                <w:lang w:eastAsia="zh-CN"/>
              </w:rPr>
              <w:t xml:space="preserve"> /</w:t>
            </w:r>
          </w:p>
          <w:p w:rsidR="000E78B6" w:rsidRPr="00A6139D" w:rsidRDefault="000E78B6" w:rsidP="00EE4207">
            <w:pPr>
              <w:pStyle w:val="TAC"/>
              <w:keepNext w:val="0"/>
              <w:rPr>
                <w:rFonts w:eastAsia="PMingLiU"/>
                <w:kern w:val="2"/>
                <w:highlight w:val="yellow"/>
                <w:lang w:eastAsia="zh-CN"/>
              </w:rPr>
            </w:pPr>
            <w:r w:rsidRPr="00A6139D">
              <w:rPr>
                <w:rFonts w:eastAsia="PMingLiU"/>
                <w:kern w:val="2"/>
                <w:highlight w:val="yellow"/>
                <w:lang w:eastAsia="zh-CN"/>
              </w:rPr>
              <w:t>0010000000000000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A6139D" w:rsidRDefault="000E78B6" w:rsidP="00EE4207">
            <w:pPr>
              <w:pStyle w:val="TAC"/>
              <w:keepNext w:val="0"/>
              <w:rPr>
                <w:rFonts w:eastAsia="PMingLiU"/>
                <w:highlight w:val="yellow"/>
                <w:lang w:eastAsia="zh-CN"/>
              </w:rPr>
            </w:pPr>
            <w:r w:rsidRPr="00A6139D">
              <w:rPr>
                <w:rFonts w:eastAsia="PMingLiU"/>
                <w:highlight w:val="yellow"/>
                <w:lang w:eastAsia="zh-CN"/>
              </w:rPr>
              <w:t>N/A</w:t>
            </w:r>
          </w:p>
        </w:tc>
      </w:tr>
      <w:tr w:rsidR="000E78B6" w:rsidRPr="00834857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/>
                <w:lang w:eastAsia="zh-CN"/>
              </w:rPr>
              <w:t>CSI process configuration</w:t>
            </w:r>
          </w:p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/>
                <w:lang w:eastAsia="zh-CN"/>
              </w:rPr>
              <w:t>Signal/Interference/Reporting mode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</w:p>
        </w:tc>
        <w:tc>
          <w:tcPr>
            <w:tcW w:w="2831" w:type="dxa"/>
            <w:gridSpan w:val="3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834857" w:rsidRDefault="000E78B6" w:rsidP="00EE4207">
            <w:pPr>
              <w:pStyle w:val="TAC"/>
              <w:keepNext w:val="0"/>
              <w:rPr>
                <w:rFonts w:eastAsia="PMingLiU"/>
                <w:lang w:val="fr-FR" w:eastAsia="zh-CN"/>
              </w:rPr>
            </w:pPr>
            <w:r w:rsidRPr="00834857">
              <w:rPr>
                <w:rFonts w:eastAsia="PMingLiU"/>
                <w:lang w:val="fr-FR" w:eastAsia="zh-CN"/>
              </w:rPr>
              <w:t>CSI-RS/CSI-IM/PUCCH 1-1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>Propagation condition and antenna configuration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 xml:space="preserve">Clause B.1 </w:t>
            </w:r>
            <w:r w:rsidRPr="004302C4">
              <w:rPr>
                <w:rFonts w:eastAsia="?? ??"/>
                <w:lang w:eastAsia="zh-TW"/>
              </w:rPr>
              <w:br/>
              <w:t>(</w:t>
            </w:r>
            <w:r w:rsidRPr="004302C4">
              <w:rPr>
                <w:rFonts w:eastAsia="PMingLiU"/>
                <w:lang w:eastAsia="zh-CN"/>
              </w:rPr>
              <w:t>8</w:t>
            </w:r>
            <w:r w:rsidRPr="004302C4">
              <w:rPr>
                <w:rFonts w:eastAsia="?? ??"/>
                <w:lang w:eastAsia="zh-TW"/>
              </w:rPr>
              <w:t xml:space="preserve"> x 2)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 xml:space="preserve">Clause B.1 </w:t>
            </w:r>
            <w:r w:rsidRPr="004302C4">
              <w:rPr>
                <w:rFonts w:eastAsia="?? ??"/>
                <w:lang w:eastAsia="zh-TW"/>
              </w:rPr>
              <w:br/>
              <w:t>(2 x 2)</w:t>
            </w:r>
          </w:p>
        </w:tc>
      </w:tr>
      <w:tr w:rsidR="000E78B6" w:rsidRPr="00685FBC" w:rsidTr="00EE4207">
        <w:trPr>
          <w:trHeight w:val="70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proofErr w:type="spellStart"/>
            <w:r w:rsidRPr="004302C4">
              <w:rPr>
                <w:rFonts w:eastAsia="?? ??" w:cs="Arial"/>
                <w:lang w:eastAsia="zh-TW"/>
              </w:rPr>
              <w:t>CodeBookSubsetRestriction</w:t>
            </w:r>
            <w:proofErr w:type="spellEnd"/>
            <w:r w:rsidRPr="004302C4">
              <w:rPr>
                <w:rFonts w:eastAsia="?? ??" w:cs="Arial"/>
                <w:lang w:eastAsia="zh-TW"/>
              </w:rPr>
              <w:t xml:space="preserve"> bitmap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PMingLiU"/>
                <w:lang w:eastAsia="zh-CN"/>
              </w:rPr>
              <w:t>0x0000 0000 0020 0000 0000 0001 0000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PMingLiU"/>
                <w:lang w:eastAsia="zh-CN"/>
              </w:rPr>
              <w:t>100000</w:t>
            </w:r>
          </w:p>
        </w:tc>
      </w:tr>
      <w:tr w:rsidR="000E78B6" w:rsidRPr="00685FBC" w:rsidTr="00EE4207">
        <w:trPr>
          <w:trHeight w:val="282"/>
          <w:jc w:val="center"/>
        </w:trPr>
        <w:tc>
          <w:tcPr>
            <w:tcW w:w="2822" w:type="dxa"/>
            <w:gridSpan w:val="2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?? ??" w:cs="Arial"/>
                <w:lang w:eastAsia="zh-TW"/>
              </w:rPr>
            </w:pPr>
            <w:r w:rsidRPr="004302C4">
              <w:rPr>
                <w:rFonts w:eastAsia="?? ??" w:cs="Arial"/>
                <w:lang w:eastAsia="zh-TW"/>
              </w:rPr>
              <w:t xml:space="preserve">SNR (Note 3)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?? ??"/>
                <w:lang w:eastAsia="zh-TW"/>
              </w:rPr>
            </w:pPr>
            <w:r w:rsidRPr="004302C4">
              <w:rPr>
                <w:rFonts w:eastAsia="?? ??"/>
                <w:lang w:eastAsia="zh-TW"/>
              </w:rPr>
              <w:t>dB</w:t>
            </w:r>
          </w:p>
        </w:tc>
        <w:tc>
          <w:tcPr>
            <w:tcW w:w="141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TBD</w:t>
            </w:r>
          </w:p>
        </w:tc>
        <w:tc>
          <w:tcPr>
            <w:tcW w:w="7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C"/>
              <w:keepNext w:val="0"/>
              <w:jc w:val="both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 xml:space="preserve">  TBD</w:t>
            </w:r>
          </w:p>
        </w:tc>
        <w:tc>
          <w:tcPr>
            <w:tcW w:w="6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8B6" w:rsidRPr="004302C4" w:rsidRDefault="000E78B6" w:rsidP="00EE4207">
            <w:pPr>
              <w:pStyle w:val="TAC"/>
              <w:keepNext w:val="0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TBD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L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position w:val="-12"/>
                <w:lang w:eastAsia="zh-TW"/>
              </w:rPr>
              <w:object w:dxaOrig="380" w:dyaOrig="400">
                <v:shape id="_x0000_i1034" type="#_x0000_t75" style="width:19.5pt;height:20.25pt" o:ole="">
                  <v:imagedata r:id="rId16" o:title=""/>
                </v:shape>
                <o:OLEObject Type="Embed" ProgID="Equation.3" ShapeID="_x0000_i1034" DrawAspect="Content" ObjectID="_1490489022" r:id="rId26"/>
              </w:objec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dB[</w:t>
            </w:r>
            <w:proofErr w:type="spellStart"/>
            <w:r w:rsidRPr="00685FBC">
              <w:rPr>
                <w:rFonts w:eastAsia="?? ??" w:cs="v5.0.0"/>
                <w:lang w:eastAsia="zh-TW"/>
              </w:rPr>
              <w:t>mW</w:t>
            </w:r>
            <w:proofErr w:type="spellEnd"/>
            <w:r w:rsidRPr="00685FBC">
              <w:rPr>
                <w:rFonts w:eastAsia="?? ??" w:cs="v5.0.0"/>
                <w:lang w:eastAsia="zh-TW"/>
              </w:rPr>
              <w:t>/15kHz]</w:t>
            </w:r>
          </w:p>
        </w:tc>
        <w:tc>
          <w:tcPr>
            <w:tcW w:w="141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>
              <w:rPr>
                <w:rFonts w:eastAsia="PMingLiU" w:cs="v5.0.0"/>
                <w:lang w:eastAsia="zh-CN"/>
              </w:rPr>
              <w:t>TBD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>
              <w:rPr>
                <w:rFonts w:eastAsia="PMingLiU" w:cs="v5.0.0"/>
                <w:lang w:eastAsia="zh-CN"/>
              </w:rPr>
              <w:t>TBD</w:t>
            </w:r>
          </w:p>
        </w:tc>
        <w:tc>
          <w:tcPr>
            <w:tcW w:w="64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>
              <w:rPr>
                <w:rFonts w:eastAsia="PMingLiU" w:cs="v5.0.0"/>
                <w:lang w:eastAsia="zh-CN"/>
              </w:rPr>
              <w:t>TBD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L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position w:val="-12"/>
                <w:lang w:eastAsia="zh-TW"/>
              </w:rPr>
              <w:object w:dxaOrig="460" w:dyaOrig="380">
                <v:shape id="_x0000_i1035" type="#_x0000_t75" style="width:24pt;height:19.5pt" o:ole="">
                  <v:imagedata r:id="rId18" o:title=""/>
                </v:shape>
                <o:OLEObject Type="Embed" ProgID="Equation.3" ShapeID="_x0000_i1035" DrawAspect="Content" ObjectID="_1490489023" r:id="rId27"/>
              </w:objec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dB[</w:t>
            </w:r>
            <w:proofErr w:type="spellStart"/>
            <w:r w:rsidRPr="00685FBC">
              <w:rPr>
                <w:rFonts w:eastAsia="?? ??" w:cs="v5.0.0"/>
                <w:lang w:eastAsia="zh-TW"/>
              </w:rPr>
              <w:t>mW</w:t>
            </w:r>
            <w:proofErr w:type="spellEnd"/>
            <w:r w:rsidRPr="00685FBC">
              <w:rPr>
                <w:rFonts w:eastAsia="?? ??" w:cs="v5.0.0"/>
                <w:lang w:eastAsia="zh-TW"/>
              </w:rPr>
              <w:t>/15kHz]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Default="000E78B6" w:rsidP="00EE4207">
            <w:pPr>
              <w:pStyle w:val="TAC"/>
              <w:keepNext w:val="0"/>
              <w:rPr>
                <w:rFonts w:cs="v5.0.0" w:hint="eastAsia"/>
                <w:lang w:eastAsia="zh-CN"/>
              </w:rPr>
            </w:pPr>
            <w:r w:rsidRPr="00685FBC">
              <w:rPr>
                <w:rFonts w:eastAsia="?? ??" w:cs="v5.0.0"/>
                <w:lang w:eastAsia="zh-TW"/>
              </w:rPr>
              <w:t>-98</w:t>
            </w:r>
            <w:r w:rsidR="00593548">
              <w:rPr>
                <w:rFonts w:cs="v5.0.0" w:hint="eastAsia"/>
                <w:lang w:eastAsia="zh-CN"/>
              </w:rPr>
              <w:t xml:space="preserve"> (set 0)</w:t>
            </w:r>
          </w:p>
          <w:p w:rsidR="00593548" w:rsidRPr="00593548" w:rsidRDefault="00593548" w:rsidP="00EE4207">
            <w:pPr>
              <w:pStyle w:val="TAC"/>
              <w:keepNext w:val="0"/>
              <w:rPr>
                <w:rFonts w:cs="v5.0.0" w:hint="eastAsia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-108 (set 1)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Modulation / Information bit payload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/>
                <w:lang w:eastAsia="zh-CN"/>
              </w:rPr>
              <w:t>(Note4)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/>
                <w:lang w:eastAsia="zh-CN"/>
              </w:rPr>
              <w:t>QPSK / 4392</w:t>
            </w:r>
            <w:r>
              <w:rPr>
                <w:rFonts w:eastAsia="PMingLiU" w:cs="v5.0.0"/>
                <w:lang w:eastAsia="zh-CN"/>
              </w:rPr>
              <w:t xml:space="preserve"> (</w:t>
            </w:r>
            <w:r w:rsidRPr="00A6139D">
              <w:rPr>
                <w:rFonts w:eastAsia="PMingLiU" w:cs="v5.0.0"/>
                <w:highlight w:val="yellow"/>
                <w:lang w:eastAsia="zh-CN"/>
              </w:rPr>
              <w:t>TBD</w:t>
            </w:r>
            <w:r>
              <w:rPr>
                <w:rFonts w:eastAsia="PMingLiU" w:cs="v5.0.0"/>
                <w:lang w:eastAsia="zh-CN"/>
              </w:rPr>
              <w:t>)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Max number of HARQ transmissions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E33903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3903" w:rsidRPr="00E33903" w:rsidRDefault="00E33903" w:rsidP="00EE4207">
            <w:pPr>
              <w:pStyle w:val="TAL"/>
              <w:keepNext w:val="0"/>
              <w:rPr>
                <w:rFonts w:cs="v5.0.0"/>
                <w:highlight w:val="yellow"/>
                <w:lang w:eastAsia="zh-CN"/>
              </w:rPr>
            </w:pPr>
            <w:r w:rsidRPr="00E33903">
              <w:rPr>
                <w:rFonts w:cs="v5.0.0" w:hint="eastAsia"/>
                <w:highlight w:val="yellow"/>
                <w:lang w:eastAsia="zh-CN"/>
              </w:rPr>
              <w:t>Reporting mode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3903" w:rsidRPr="00E33903" w:rsidRDefault="00E33903" w:rsidP="00EE4207">
            <w:pPr>
              <w:pStyle w:val="TAC"/>
              <w:keepNext w:val="0"/>
              <w:rPr>
                <w:rFonts w:eastAsia="?? ??" w:cs="v5.0.0"/>
                <w:highlight w:val="yellow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33903" w:rsidRPr="00E33903" w:rsidRDefault="00E33903" w:rsidP="00EE4207">
            <w:pPr>
              <w:pStyle w:val="TAC"/>
              <w:keepNext w:val="0"/>
              <w:rPr>
                <w:rFonts w:cs="v5.0.0"/>
                <w:highlight w:val="yellow"/>
                <w:lang w:eastAsia="zh-CN"/>
              </w:rPr>
            </w:pPr>
            <w:r w:rsidRPr="00E33903">
              <w:rPr>
                <w:rFonts w:cs="v5.0.0" w:hint="eastAsia"/>
                <w:highlight w:val="yellow"/>
                <w:lang w:eastAsia="zh-CN"/>
              </w:rPr>
              <w:t>PUSCH 3-1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33903" w:rsidRPr="00685FBC" w:rsidRDefault="00E33903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4302C4">
              <w:rPr>
                <w:rFonts w:eastAsia="MS Mincho" w:cs="Arial"/>
                <w:lang w:eastAsia="zh-TW"/>
              </w:rPr>
              <w:t>Physical channel for CQI/PMI reporting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 w:hint="eastAsia"/>
                <w:lang w:eastAsia="zh-TW"/>
              </w:rPr>
              <w:t>PUS</w:t>
            </w:r>
            <w:r w:rsidRPr="00685FBC">
              <w:rPr>
                <w:rFonts w:eastAsia="PMingLiU" w:cs="v5.0.0" w:hint="eastAsia"/>
                <w:lang w:eastAsia="zh-CN"/>
              </w:rPr>
              <w:t>C</w:t>
            </w:r>
            <w:r w:rsidRPr="00685FBC">
              <w:rPr>
                <w:rFonts w:eastAsia="?? ??" w:cs="v5.0.0" w:hint="eastAsia"/>
                <w:lang w:eastAsia="zh-TW"/>
              </w:rPr>
              <w:t xml:space="preserve">H </w:t>
            </w:r>
            <w:r w:rsidRPr="00685FBC">
              <w:rPr>
                <w:rFonts w:eastAsia="?? ??" w:cs="v5.0.0"/>
                <w:lang w:eastAsia="zh-TW"/>
              </w:rPr>
              <w:t>(Note5)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L"/>
              <w:keepNext w:val="0"/>
              <w:rPr>
                <w:rFonts w:eastAsia="?? ??" w:cs="v5.0.0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>PUCCH Report Type for CQI/second PMI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2</w:t>
            </w:r>
            <w:r w:rsidRPr="00685FBC">
              <w:rPr>
                <w:rFonts w:eastAsia="PMingLiU" w:cs="v5.0.0"/>
                <w:lang w:eastAsia="zh-CN"/>
              </w:rPr>
              <w:t>b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>Physical channel for RI reporting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/>
                <w:lang w:eastAsia="zh-CN"/>
              </w:rPr>
              <w:t>PUSCH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TW"/>
              </w:rPr>
            </w:pPr>
            <w:r w:rsidRPr="004302C4">
              <w:rPr>
                <w:rFonts w:eastAsia="PMingLiU" w:cs="Arial"/>
                <w:lang w:eastAsia="zh-TW"/>
              </w:rPr>
              <w:t>PUCCH Report Type for RI/ first PMI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r w:rsidRPr="00A6139D">
              <w:rPr>
                <w:rFonts w:eastAsia="?? ??" w:cs="v5.0.0"/>
                <w:highlight w:val="yellow"/>
                <w:lang w:eastAsia="zh-TW"/>
              </w:rPr>
              <w:t>TBD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L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 xml:space="preserve">Reporting periodicity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proofErr w:type="spellStart"/>
            <w:r w:rsidRPr="00685FBC">
              <w:rPr>
                <w:rFonts w:eastAsia="?? ??" w:cs="v5.0.0"/>
                <w:lang w:eastAsia="zh-TW"/>
              </w:rPr>
              <w:t>ms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proofErr w:type="spellStart"/>
            <w:r w:rsidRPr="00685FBC">
              <w:rPr>
                <w:rFonts w:eastAsia="?? ??" w:cs="v5.0.0"/>
                <w:i/>
                <w:iCs/>
                <w:lang w:eastAsia="zh-TW"/>
              </w:rPr>
              <w:t>N</w:t>
            </w:r>
            <w:r w:rsidRPr="00685FBC">
              <w:rPr>
                <w:rFonts w:eastAsia="?? ??" w:cs="v5.0.0" w:hint="eastAsia"/>
                <w:vertAlign w:val="subscript"/>
                <w:lang w:eastAsia="zh-TW"/>
              </w:rPr>
              <w:t>pd</w:t>
            </w:r>
            <w:proofErr w:type="spellEnd"/>
            <w:r>
              <w:rPr>
                <w:rFonts w:eastAsia="?? ??" w:cs="v5.0.0"/>
                <w:lang w:eastAsia="zh-TW"/>
              </w:rPr>
              <w:t xml:space="preserve"> = </w:t>
            </w:r>
            <w:r w:rsidRPr="00A6139D">
              <w:rPr>
                <w:rFonts w:eastAsia="?? ??" w:cs="v5.0.0"/>
                <w:highlight w:val="yellow"/>
                <w:lang w:eastAsia="zh-TW"/>
              </w:rPr>
              <w:t>TBD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L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CQI Delay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proofErr w:type="spellStart"/>
            <w:r w:rsidRPr="00685FBC">
              <w:rPr>
                <w:rFonts w:eastAsia="PMingLiU" w:cs="v5.0.0" w:hint="eastAsia"/>
                <w:lang w:eastAsia="zh-CN"/>
              </w:rPr>
              <w:t>ms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iCs/>
                <w:lang w:eastAsia="zh-CN"/>
              </w:rPr>
            </w:pPr>
            <w:r w:rsidRPr="00A6139D">
              <w:rPr>
                <w:rFonts w:eastAsia="PMingLiU" w:cs="v5.0.0"/>
                <w:iCs/>
                <w:highlight w:val="yellow"/>
                <w:lang w:eastAsia="zh-CN"/>
              </w:rPr>
              <w:t>TBD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L"/>
              <w:keepNext w:val="0"/>
              <w:rPr>
                <w:rFonts w:eastAsia="?? ??" w:cs="v5.0.0"/>
                <w:lang w:eastAsia="zh-TW"/>
              </w:rPr>
            </w:pPr>
            <w:proofErr w:type="spellStart"/>
            <w:r w:rsidRPr="004302C4">
              <w:rPr>
                <w:rFonts w:eastAsia="PMingLiU" w:cs="Arial"/>
                <w:i/>
                <w:lang w:eastAsia="zh-TW"/>
              </w:rPr>
              <w:t>cqi-pmi-ConfigurationIndex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i/>
                <w:lang w:eastAsia="zh-TW"/>
              </w:rPr>
            </w:pPr>
            <w:proofErr w:type="spellStart"/>
            <w:r w:rsidRPr="004302C4">
              <w:rPr>
                <w:rFonts w:eastAsia="PMingLiU" w:cs="Arial"/>
                <w:i/>
                <w:lang w:eastAsia="zh-TW"/>
              </w:rPr>
              <w:t>ri-ConfigIndex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805 (Note 6)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i/>
                <w:lang w:eastAsia="zh-TW"/>
              </w:rPr>
            </w:pPr>
            <w:r w:rsidRPr="004302C4">
              <w:rPr>
                <w:rFonts w:eastAsia="PMingLiU" w:cs="Arial"/>
                <w:i/>
                <w:lang w:eastAsia="zh-TW"/>
              </w:rPr>
              <w:t>ACK/NACK feedback mode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  <w:r w:rsidRPr="00685FBC">
              <w:rPr>
                <w:rFonts w:eastAsia="?? ??" w:cs="v5.0.0"/>
                <w:lang w:eastAsia="zh-TW"/>
              </w:rPr>
              <w:t>Multiplexing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/>
                <w:lang w:eastAsia="zh-CN"/>
              </w:rPr>
              <w:t>N/A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 w:hint="eastAsia"/>
                <w:lang w:eastAsia="zh-CN"/>
              </w:rPr>
              <w:t>PDSCH scheduled sub-frames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?? ??" w:cs="v5.0.0"/>
                <w:lang w:eastAsia="zh-TW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323F9E">
              <w:rPr>
                <w:rFonts w:eastAsia="PMingLiU" w:cs="v5.0.0"/>
                <w:highlight w:val="yellow"/>
                <w:lang w:eastAsia="zh-CN"/>
              </w:rPr>
              <w:t xml:space="preserve">Aligned with </w:t>
            </w:r>
            <w:r w:rsidRPr="00323F9E">
              <w:rPr>
                <w:highlight w:val="yellow"/>
              </w:rPr>
              <w:t>csi-MeasSubframeSet-r12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 w:hint="eastAsia"/>
                <w:lang w:eastAsia="zh-CN"/>
              </w:rPr>
              <w:t>Timing offset between TPs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us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0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4302C4" w:rsidRDefault="000E78B6" w:rsidP="00EE4207">
            <w:pPr>
              <w:pStyle w:val="TAL"/>
              <w:keepNext w:val="0"/>
              <w:rPr>
                <w:rFonts w:eastAsia="PMingLiU" w:cs="Arial"/>
                <w:lang w:eastAsia="zh-CN"/>
              </w:rPr>
            </w:pPr>
            <w:r w:rsidRPr="004302C4">
              <w:rPr>
                <w:rFonts w:eastAsia="PMingLiU" w:cs="Arial" w:hint="eastAsia"/>
                <w:lang w:eastAsia="zh-CN"/>
              </w:rPr>
              <w:t>Frequency offset between TPs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Hz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685FBC" w:rsidRDefault="000E78B6" w:rsidP="00EE4207">
            <w:pPr>
              <w:pStyle w:val="TAC"/>
              <w:keepNext w:val="0"/>
              <w:rPr>
                <w:rFonts w:eastAsia="PMingLiU" w:cs="v5.0.0"/>
                <w:lang w:eastAsia="zh-CN"/>
              </w:rPr>
            </w:pPr>
            <w:r w:rsidRPr="00685FBC">
              <w:rPr>
                <w:rFonts w:eastAsia="PMingLiU" w:cs="v5.0.0" w:hint="eastAsia"/>
                <w:lang w:eastAsia="zh-CN"/>
              </w:rPr>
              <w:t>0</w:t>
            </w:r>
          </w:p>
        </w:tc>
      </w:tr>
      <w:tr w:rsidR="000E78B6" w:rsidRPr="00685FBC" w:rsidTr="00EE4207">
        <w:trPr>
          <w:cantSplit/>
          <w:trHeight w:val="144"/>
          <w:jc w:val="center"/>
        </w:trPr>
        <w:tc>
          <w:tcPr>
            <w:tcW w:w="709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78B6" w:rsidRPr="004302C4" w:rsidRDefault="000E78B6" w:rsidP="00EE4207">
            <w:pPr>
              <w:pStyle w:val="TAN"/>
              <w:keepNext w:val="0"/>
              <w:rPr>
                <w:rFonts w:eastAsia="PMingLiU"/>
                <w:lang w:eastAsia="zh-TW"/>
              </w:rPr>
            </w:pPr>
            <w:r w:rsidRPr="004302C4">
              <w:rPr>
                <w:rFonts w:eastAsia="PMingLiU" w:hint="eastAsia"/>
                <w:lang w:eastAsia="zh-CN"/>
              </w:rPr>
              <w:lastRenderedPageBreak/>
              <w:t>Note1:</w:t>
            </w:r>
            <w:r w:rsidRPr="004302C4">
              <w:rPr>
                <w:rFonts w:eastAsia="PMingLiU"/>
                <w:lang w:eastAsia="zh-TW"/>
              </w:rPr>
              <w:tab/>
              <w:t xml:space="preserve">Reference measurement channel </w:t>
            </w:r>
            <w:r w:rsidRPr="00A05043">
              <w:rPr>
                <w:rFonts w:eastAsia="PMingLiU"/>
                <w:lang w:eastAsia="zh-TW"/>
              </w:rPr>
              <w:t xml:space="preserve">RC.10 TDD </w:t>
            </w:r>
            <w:r w:rsidRPr="004302C4">
              <w:rPr>
                <w:rFonts w:eastAsia="PMingLiU"/>
                <w:lang w:eastAsia="zh-TW"/>
              </w:rPr>
              <w:t>according to Table A.4-</w:t>
            </w:r>
            <w:r w:rsidRPr="00A05043">
              <w:rPr>
                <w:rFonts w:eastAsia="PMingLiU"/>
                <w:lang w:eastAsia="zh-TW"/>
              </w:rPr>
              <w:t>1</w:t>
            </w:r>
            <w:r w:rsidRPr="004302C4">
              <w:rPr>
                <w:rFonts w:eastAsia="PMingLiU"/>
                <w:lang w:eastAsia="zh-TW"/>
              </w:rPr>
              <w:t xml:space="preserve"> with one sided dynamic OCNG Pattern OP.1 TDD as described in Annex A.5.2.1.</w:t>
            </w:r>
          </w:p>
          <w:p w:rsidR="000E78B6" w:rsidRPr="004302C4" w:rsidRDefault="000E78B6" w:rsidP="00EE4207">
            <w:pPr>
              <w:pStyle w:val="TAN"/>
              <w:keepNext w:val="0"/>
              <w:rPr>
                <w:rFonts w:eastAsia="PMingLiU"/>
                <w:lang w:eastAsia="zh-TW"/>
              </w:rPr>
            </w:pPr>
            <w:r w:rsidRPr="004302C4">
              <w:rPr>
                <w:rFonts w:eastAsia="PMingLiU" w:hint="eastAsia"/>
                <w:lang w:eastAsia="zh-CN"/>
              </w:rPr>
              <w:t>Note</w:t>
            </w:r>
            <w:r w:rsidRPr="004302C4">
              <w:rPr>
                <w:rFonts w:eastAsia="PMingLiU"/>
                <w:lang w:eastAsia="zh-CN"/>
              </w:rPr>
              <w:t xml:space="preserve"> 2</w:t>
            </w:r>
            <w:r w:rsidRPr="004302C4">
              <w:rPr>
                <w:rFonts w:eastAsia="PMingLiU" w:hint="eastAsia"/>
                <w:lang w:eastAsia="zh-CN"/>
              </w:rPr>
              <w:t>:</w:t>
            </w:r>
            <w:r w:rsidRPr="004302C4">
              <w:rPr>
                <w:rFonts w:eastAsia="PMingLiU"/>
                <w:lang w:eastAsia="zh-TW"/>
              </w:rPr>
              <w:tab/>
              <w:t>REs for antenna</w:t>
            </w:r>
            <w:r w:rsidRPr="004302C4">
              <w:rPr>
                <w:rFonts w:eastAsia="PMingLiU" w:hint="eastAsia"/>
                <w:lang w:eastAsia="zh-TW"/>
              </w:rPr>
              <w:t xml:space="preserve"> ports 0</w:t>
            </w:r>
            <w:r w:rsidRPr="004302C4">
              <w:rPr>
                <w:rFonts w:eastAsia="PMingLiU"/>
                <w:lang w:eastAsia="zh-TW"/>
              </w:rPr>
              <w:t xml:space="preserve"> and</w:t>
            </w:r>
            <w:r w:rsidRPr="004302C4">
              <w:rPr>
                <w:rFonts w:eastAsia="PMingLiU" w:hint="eastAsia"/>
                <w:lang w:eastAsia="zh-TW"/>
              </w:rPr>
              <w:t xml:space="preserve"> 1</w:t>
            </w:r>
            <w:r w:rsidRPr="004302C4">
              <w:rPr>
                <w:rFonts w:eastAsia="PMingLiU"/>
                <w:lang w:eastAsia="zh-TW"/>
              </w:rPr>
              <w:t xml:space="preserve"> CRS have zero transmission power.</w:t>
            </w:r>
          </w:p>
          <w:p w:rsidR="000E78B6" w:rsidRPr="004302C4" w:rsidRDefault="000E78B6" w:rsidP="00EE4207">
            <w:pPr>
              <w:pStyle w:val="TAN"/>
              <w:keepNext w:val="0"/>
              <w:rPr>
                <w:rFonts w:eastAsia="PMingLiU"/>
                <w:lang w:eastAsia="zh-TW"/>
              </w:rPr>
            </w:pPr>
            <w:r w:rsidRPr="004302C4">
              <w:rPr>
                <w:rFonts w:eastAsia="PMingLiU"/>
                <w:lang w:eastAsia="zh-TW"/>
              </w:rPr>
              <w:t>Note 3:</w:t>
            </w:r>
            <w:r w:rsidRPr="004302C4">
              <w:rPr>
                <w:rFonts w:eastAsia="PMingLiU"/>
                <w:lang w:eastAsia="zh-TW"/>
              </w:rPr>
              <w:tab/>
              <w:t>For each test, the minimum requirements shall be fulfilled for at least one of the two SNR(s) and the respective wanted signal input level.</w:t>
            </w:r>
          </w:p>
          <w:p w:rsidR="000E78B6" w:rsidRPr="004302C4" w:rsidRDefault="000E78B6" w:rsidP="00EE4207">
            <w:pPr>
              <w:pStyle w:val="TAN"/>
              <w:keepNext w:val="0"/>
              <w:rPr>
                <w:rFonts w:eastAsia="PMingLiU"/>
                <w:lang w:eastAsia="zh-TW"/>
              </w:rPr>
            </w:pPr>
            <w:r w:rsidRPr="004302C4">
              <w:rPr>
                <w:rFonts w:eastAsia="PMingLiU"/>
                <w:lang w:eastAsia="zh-TW"/>
              </w:rPr>
              <w:t>Note 4:</w:t>
            </w:r>
            <w:r w:rsidRPr="00810D8D">
              <w:rPr>
                <w:rFonts w:eastAsia="PMingLiU"/>
                <w:lang w:eastAsia="zh-TW"/>
              </w:rPr>
              <w:tab/>
              <w:t>N/A</w:t>
            </w:r>
            <w:r w:rsidRPr="004302C4">
              <w:rPr>
                <w:rFonts w:eastAsia="PMingLiU"/>
                <w:lang w:eastAsia="zh-TW"/>
              </w:rPr>
              <w:t>.</w:t>
            </w:r>
          </w:p>
          <w:p w:rsidR="000E78B6" w:rsidRDefault="000E78B6" w:rsidP="00EE4207">
            <w:pPr>
              <w:pStyle w:val="TAN"/>
              <w:keepNext w:val="0"/>
              <w:rPr>
                <w:rFonts w:eastAsia="PMingLiU"/>
                <w:lang w:eastAsia="zh-TW"/>
              </w:rPr>
            </w:pPr>
            <w:r w:rsidRPr="004302C4">
              <w:rPr>
                <w:rFonts w:eastAsia="PMingLiU"/>
                <w:lang w:eastAsia="zh-TW"/>
              </w:rPr>
              <w:t>Note 5:</w:t>
            </w:r>
            <w:r w:rsidRPr="00810D8D">
              <w:rPr>
                <w:rFonts w:eastAsia="PMingLiU"/>
                <w:lang w:eastAsia="zh-TW"/>
              </w:rPr>
              <w:tab/>
            </w:r>
            <w:r w:rsidRPr="004302C4">
              <w:rPr>
                <w:rFonts w:eastAsia="PMingLiU"/>
                <w:lang w:eastAsia="zh-TW"/>
              </w:rPr>
              <w:t>To avoid collisions between CQI/PMI reports and HARQ-ACK it is necessary to report both on PUSCH instead of PUCCH. PDCCH DCI format 0 shall be transmitted in downlink SF#3 and #8 to allow periodic CQI/PMI to multiplex with the HARQ-ACK on PUSCH in uplink SF#7 and #2.</w:t>
            </w:r>
          </w:p>
          <w:p w:rsidR="000E78B6" w:rsidRPr="00685FBC" w:rsidRDefault="000E78B6" w:rsidP="00EE4207">
            <w:pPr>
              <w:pStyle w:val="TAN"/>
              <w:keepNext w:val="0"/>
              <w:rPr>
                <w:rFonts w:eastAsia="PMingLiU" w:cs="v5.0.0"/>
                <w:lang w:eastAsia="zh-CN"/>
              </w:rPr>
            </w:pPr>
            <w:r w:rsidRPr="004302C4">
              <w:rPr>
                <w:rFonts w:eastAsia="PMingLiU"/>
                <w:lang w:eastAsia="zh-TW"/>
              </w:rPr>
              <w:t>Note 6:</w:t>
            </w:r>
            <w:r w:rsidRPr="00810D8D">
              <w:rPr>
                <w:rFonts w:eastAsia="PMingLiU"/>
                <w:lang w:eastAsia="zh-TW"/>
              </w:rPr>
              <w:tab/>
            </w:r>
            <w:r w:rsidRPr="004302C4">
              <w:rPr>
                <w:rFonts w:eastAsia="PMingLiU"/>
                <w:lang w:eastAsia="zh-TW"/>
              </w:rPr>
              <w:t xml:space="preserve">RI reporting interval is set to the maximum allowable length of 160ms to minimise collisions between RI, CQI/PMI and HARQ-ACK reports. In the case when all three reports collide, it is expected that CQI/PMI reports will be dropped, while RI and HARQ-ACK will be multiplexed. At </w:t>
            </w:r>
            <w:proofErr w:type="spellStart"/>
            <w:r w:rsidRPr="004302C4">
              <w:rPr>
                <w:rFonts w:eastAsia="PMingLiU"/>
                <w:lang w:eastAsia="zh-TW"/>
              </w:rPr>
              <w:t>eNB</w:t>
            </w:r>
            <w:proofErr w:type="spellEnd"/>
            <w:r w:rsidRPr="004302C4">
              <w:rPr>
                <w:rFonts w:eastAsia="PMingLiU"/>
                <w:lang w:eastAsia="zh-TW"/>
              </w:rPr>
              <w:t>, CQI report collection shall be skipped every 160ms during performance verification.</w:t>
            </w:r>
          </w:p>
        </w:tc>
      </w:tr>
    </w:tbl>
    <w:p w:rsidR="000E78B6" w:rsidRPr="000E78B6" w:rsidRDefault="000E78B6" w:rsidP="003D4D65"/>
    <w:p w:rsidR="00900188" w:rsidRDefault="00900188" w:rsidP="00900188">
      <w:pPr>
        <w:pStyle w:val="Heading1"/>
      </w:pPr>
      <w:bookmarkStart w:id="7" w:name="_GoBack"/>
      <w:bookmarkEnd w:id="7"/>
      <w:r>
        <w:t>Conclusion</w:t>
      </w:r>
    </w:p>
    <w:p w:rsidR="00900188" w:rsidRDefault="003741BC" w:rsidP="00900188">
      <w:r>
        <w:t xml:space="preserve">In this contribution, we provide details on how to setup the CSI test for </w:t>
      </w:r>
      <w:proofErr w:type="spellStart"/>
      <w:r>
        <w:t>eIMTA</w:t>
      </w:r>
      <w:proofErr w:type="spellEnd"/>
      <w:r>
        <w:t>. The parameters are listed in</w:t>
      </w:r>
      <w:r w:rsidR="00FC4DF0">
        <w:rPr>
          <w:rFonts w:hint="eastAsia"/>
        </w:rPr>
        <w:t xml:space="preserve"> </w:t>
      </w:r>
      <w:r w:rsidR="00FC4DF0">
        <w:fldChar w:fldCharType="begin"/>
      </w:r>
      <w:r w:rsidR="00FC4DF0">
        <w:instrText xml:space="preserve"> </w:instrText>
      </w:r>
      <w:r w:rsidR="00FC4DF0">
        <w:rPr>
          <w:rFonts w:hint="eastAsia"/>
        </w:rPr>
        <w:instrText>REF _Ref399794497 \h</w:instrText>
      </w:r>
      <w:r w:rsidR="00FC4DF0">
        <w:instrText xml:space="preserve"> </w:instrText>
      </w:r>
      <w:r w:rsidR="00FC4DF0">
        <w:fldChar w:fldCharType="separate"/>
      </w:r>
      <w:r w:rsidR="00FC4DF0">
        <w:t xml:space="preserve">Table </w:t>
      </w:r>
      <w:r w:rsidR="00FC4DF0">
        <w:rPr>
          <w:noProof/>
        </w:rPr>
        <w:t>1</w:t>
      </w:r>
      <w:r w:rsidR="00FC4DF0">
        <w:fldChar w:fldCharType="end"/>
      </w:r>
      <w:r w:rsidR="00FC4DF0">
        <w:rPr>
          <w:rFonts w:hint="eastAsia"/>
        </w:rPr>
        <w:t>~</w:t>
      </w:r>
      <w:r w:rsidR="000A114F">
        <w:fldChar w:fldCharType="begin"/>
      </w:r>
      <w:r w:rsidR="000A114F">
        <w:instrText xml:space="preserve"> </w:instrText>
      </w:r>
      <w:r w:rsidR="000A114F">
        <w:rPr>
          <w:rFonts w:hint="eastAsia"/>
        </w:rPr>
        <w:instrText>REF _Ref399802414 \h</w:instrText>
      </w:r>
      <w:r w:rsidR="000A114F">
        <w:instrText xml:space="preserve"> </w:instrText>
      </w:r>
      <w:r w:rsidR="000A114F">
        <w:fldChar w:fldCharType="separate"/>
      </w:r>
      <w:r w:rsidR="000A114F">
        <w:t xml:space="preserve">Table </w:t>
      </w:r>
      <w:r w:rsidR="000A114F">
        <w:rPr>
          <w:noProof/>
        </w:rPr>
        <w:t>2</w:t>
      </w:r>
      <w:r w:rsidR="000A114F">
        <w:fldChar w:fldCharType="end"/>
      </w:r>
      <w:r>
        <w:t xml:space="preserve">. We hope the group can consider these </w:t>
      </w:r>
      <w:r w:rsidR="00D5135B">
        <w:t>setup</w:t>
      </w:r>
      <w:r w:rsidR="00876AB5">
        <w:rPr>
          <w:rFonts w:hint="eastAsia"/>
        </w:rPr>
        <w:t>s</w:t>
      </w:r>
      <w:r w:rsidR="00D5135B">
        <w:t xml:space="preserve"> </w:t>
      </w:r>
      <w:r>
        <w:t xml:space="preserve">in the </w:t>
      </w:r>
      <w:proofErr w:type="spellStart"/>
      <w:r>
        <w:t>eIMTA</w:t>
      </w:r>
      <w:proofErr w:type="spellEnd"/>
      <w:r>
        <w:t xml:space="preserve"> CSI discussion. </w:t>
      </w:r>
    </w:p>
    <w:p w:rsidR="00900188" w:rsidRDefault="00900188" w:rsidP="00900188">
      <w:pPr>
        <w:pStyle w:val="Heading1"/>
        <w:numPr>
          <w:ilvl w:val="0"/>
          <w:numId w:val="0"/>
        </w:numPr>
        <w:ind w:left="432" w:hanging="432"/>
      </w:pPr>
      <w:r>
        <w:t>Reference</w:t>
      </w:r>
    </w:p>
    <w:p w:rsidR="00A175D6" w:rsidRDefault="005D6E29" w:rsidP="00A175D6">
      <w:pPr>
        <w:pStyle w:val="List2"/>
        <w:numPr>
          <w:ilvl w:val="0"/>
          <w:numId w:val="31"/>
        </w:numPr>
        <w:ind w:left="426"/>
        <w:rPr>
          <w:rFonts w:eastAsia="宋体"/>
          <w:sz w:val="24"/>
          <w:lang w:val="en-US"/>
        </w:rPr>
      </w:pPr>
      <w:r w:rsidRPr="00A175D6">
        <w:rPr>
          <w:lang w:val="en-US"/>
        </w:rPr>
        <w:t xml:space="preserve">R4-146641, WF for demodulation and CSI test coverage of TDD </w:t>
      </w:r>
      <w:proofErr w:type="spellStart"/>
      <w:r w:rsidRPr="00A175D6">
        <w:rPr>
          <w:lang w:val="en-US"/>
        </w:rPr>
        <w:t>eIMTA</w:t>
      </w:r>
      <w:proofErr w:type="spellEnd"/>
      <w:r w:rsidRPr="00A175D6">
        <w:rPr>
          <w:lang w:val="en-US"/>
        </w:rPr>
        <w:t xml:space="preserve">, </w:t>
      </w:r>
      <w:r w:rsidRPr="00A175D6">
        <w:rPr>
          <w:rFonts w:eastAsia="宋体" w:hint="eastAsia"/>
          <w:sz w:val="24"/>
          <w:lang w:val="en-US"/>
        </w:rPr>
        <w:t>CATT, Qualcomm, Huawei, Intel, Ericsson</w:t>
      </w:r>
      <w:r w:rsidRPr="00A175D6">
        <w:rPr>
          <w:rFonts w:eastAsia="宋体"/>
          <w:sz w:val="24"/>
          <w:lang w:val="en-US"/>
        </w:rPr>
        <w:t>, Oct 2014</w:t>
      </w:r>
      <w:bookmarkStart w:id="8" w:name="_Ref410682195"/>
    </w:p>
    <w:p w:rsidR="007543E3" w:rsidRPr="007543E3" w:rsidRDefault="00004E5A" w:rsidP="007543E3">
      <w:pPr>
        <w:pStyle w:val="List2"/>
        <w:numPr>
          <w:ilvl w:val="0"/>
          <w:numId w:val="31"/>
        </w:numPr>
        <w:ind w:left="426"/>
        <w:rPr>
          <w:rFonts w:hint="eastAsia"/>
          <w:lang w:val="en-US"/>
        </w:rPr>
      </w:pPr>
      <w:r w:rsidRPr="007543E3">
        <w:rPr>
          <w:lang w:val="en-US"/>
        </w:rPr>
        <w:t>R4-147897</w:t>
      </w:r>
      <w:r w:rsidRPr="007543E3">
        <w:rPr>
          <w:rFonts w:hint="eastAsia"/>
          <w:lang w:val="en-US"/>
        </w:rPr>
        <w:t xml:space="preserve">, </w:t>
      </w:r>
      <w:r w:rsidRPr="007543E3">
        <w:rPr>
          <w:lang w:val="en-US"/>
        </w:rPr>
        <w:t xml:space="preserve">Way forward for </w:t>
      </w:r>
      <w:proofErr w:type="spellStart"/>
      <w:r w:rsidRPr="007543E3">
        <w:rPr>
          <w:lang w:val="en-US"/>
        </w:rPr>
        <w:t>eIMTA</w:t>
      </w:r>
      <w:proofErr w:type="spellEnd"/>
      <w:r w:rsidRPr="007543E3">
        <w:rPr>
          <w:lang w:val="en-US"/>
        </w:rPr>
        <w:t xml:space="preserve"> CSI tests</w:t>
      </w:r>
      <w:r w:rsidRPr="007543E3">
        <w:rPr>
          <w:rFonts w:hint="eastAsia"/>
          <w:lang w:val="en-US"/>
        </w:rPr>
        <w:t xml:space="preserve">, </w:t>
      </w:r>
      <w:r w:rsidRPr="007543E3">
        <w:rPr>
          <w:lang w:val="en-US"/>
        </w:rPr>
        <w:t>Ericsson, CATT, Huawei, Intel, Qualcomm</w:t>
      </w:r>
      <w:r w:rsidRPr="007543E3">
        <w:rPr>
          <w:rFonts w:hint="eastAsia"/>
          <w:lang w:val="en-US"/>
        </w:rPr>
        <w:t>, N</w:t>
      </w:r>
      <w:r w:rsidRPr="007543E3">
        <w:rPr>
          <w:lang w:val="en-US"/>
        </w:rPr>
        <w:t>o</w:t>
      </w:r>
      <w:r w:rsidRPr="007543E3">
        <w:rPr>
          <w:rFonts w:hint="eastAsia"/>
          <w:lang w:val="en-US"/>
        </w:rPr>
        <w:t>v. 2014</w:t>
      </w:r>
      <w:bookmarkEnd w:id="8"/>
    </w:p>
    <w:p w:rsidR="007543E3" w:rsidRPr="007543E3" w:rsidRDefault="007543E3" w:rsidP="007543E3">
      <w:pPr>
        <w:pStyle w:val="List2"/>
        <w:numPr>
          <w:ilvl w:val="0"/>
          <w:numId w:val="31"/>
        </w:numPr>
        <w:ind w:left="426"/>
        <w:rPr>
          <w:lang w:val="en-US"/>
        </w:rPr>
      </w:pPr>
      <w:bookmarkStart w:id="9" w:name="_Ref416736819"/>
      <w:r w:rsidRPr="007543E3">
        <w:rPr>
          <w:lang w:val="en-US"/>
        </w:rPr>
        <w:t>R4-151057</w:t>
      </w:r>
      <w:r>
        <w:rPr>
          <w:rFonts w:hint="eastAsia"/>
          <w:lang w:val="en-US"/>
        </w:rPr>
        <w:t xml:space="preserve">, </w:t>
      </w:r>
      <w:r w:rsidRPr="007543E3">
        <w:rPr>
          <w:lang w:val="en-US"/>
        </w:rPr>
        <w:t xml:space="preserve">Way forward for </w:t>
      </w:r>
      <w:proofErr w:type="spellStart"/>
      <w:r w:rsidRPr="007543E3">
        <w:rPr>
          <w:lang w:val="en-US"/>
        </w:rPr>
        <w:t>eIMTA</w:t>
      </w:r>
      <w:proofErr w:type="spellEnd"/>
      <w:r w:rsidRPr="007543E3">
        <w:rPr>
          <w:lang w:val="en-US"/>
        </w:rPr>
        <w:t xml:space="preserve"> CSI simulation assumption</w:t>
      </w:r>
      <w:r>
        <w:rPr>
          <w:rFonts w:hint="eastAsia"/>
          <w:lang w:val="en-US"/>
        </w:rPr>
        <w:t xml:space="preserve">, </w:t>
      </w:r>
      <w:r w:rsidRPr="00E12E69">
        <w:rPr>
          <w:rFonts w:eastAsia="宋体" w:hint="eastAsia"/>
          <w:sz w:val="24"/>
          <w:lang w:val="en-US"/>
        </w:rPr>
        <w:t>CATT</w:t>
      </w:r>
      <w:r>
        <w:rPr>
          <w:rFonts w:eastAsia="宋体" w:hint="eastAsia"/>
          <w:sz w:val="24"/>
          <w:lang w:val="en-US"/>
        </w:rPr>
        <w:t>,</w:t>
      </w:r>
      <w:r>
        <w:rPr>
          <w:lang w:val="en-US"/>
        </w:rPr>
        <w:t xml:space="preserve"> Qualcomm</w:t>
      </w:r>
      <w:r>
        <w:rPr>
          <w:rFonts w:eastAsia="宋体" w:hint="eastAsia"/>
          <w:lang w:val="en-US"/>
        </w:rPr>
        <w:t>,</w:t>
      </w:r>
      <w:r w:rsidRPr="005F7D78">
        <w:rPr>
          <w:lang w:val="en-US"/>
        </w:rPr>
        <w:t xml:space="preserve"> </w:t>
      </w:r>
      <w:r>
        <w:rPr>
          <w:lang w:val="en-US"/>
        </w:rPr>
        <w:t>Intel,</w:t>
      </w:r>
      <w:r w:rsidRPr="005F7D78">
        <w:rPr>
          <w:lang w:val="en-US"/>
        </w:rPr>
        <w:t xml:space="preserve"> </w:t>
      </w:r>
      <w:r>
        <w:rPr>
          <w:lang w:val="en-US"/>
        </w:rPr>
        <w:t>Huawei,</w:t>
      </w:r>
      <w:r>
        <w:rPr>
          <w:rFonts w:eastAsia="宋体" w:hint="eastAsia"/>
          <w:lang w:val="en-US"/>
        </w:rPr>
        <w:t xml:space="preserve"> </w:t>
      </w:r>
      <w:r w:rsidRPr="008979AC">
        <w:rPr>
          <w:lang w:val="en-US"/>
        </w:rPr>
        <w:t>Ericsson</w:t>
      </w:r>
      <w:r>
        <w:rPr>
          <w:rFonts w:hint="eastAsia"/>
          <w:lang w:val="en-US"/>
        </w:rPr>
        <w:t xml:space="preserve">, Feb. </w:t>
      </w:r>
      <w:r w:rsidR="00A0316F">
        <w:rPr>
          <w:rFonts w:hint="eastAsia"/>
          <w:lang w:val="en-US"/>
        </w:rPr>
        <w:t>2015.</w:t>
      </w:r>
      <w:bookmarkEnd w:id="9"/>
    </w:p>
    <w:sectPr w:rsidR="007543E3" w:rsidRPr="007543E3">
      <w:headerReference w:type="even" r:id="rId28"/>
      <w:foot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E70" w:rsidRDefault="004B5E70">
      <w:r>
        <w:separator/>
      </w:r>
    </w:p>
  </w:endnote>
  <w:endnote w:type="continuationSeparator" w:id="0">
    <w:p w:rsidR="004B5E70" w:rsidRDefault="004B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45B" w:rsidRDefault="005D245B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0473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40473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E70" w:rsidRDefault="004B5E70">
      <w:r>
        <w:separator/>
      </w:r>
    </w:p>
  </w:footnote>
  <w:footnote w:type="continuationSeparator" w:id="0">
    <w:p w:rsidR="004B5E70" w:rsidRDefault="004B5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45B" w:rsidRDefault="005D245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8C80FBF"/>
    <w:multiLevelType w:val="hybridMultilevel"/>
    <w:tmpl w:val="7CEE4BBE"/>
    <w:lvl w:ilvl="0" w:tplc="B1E8AC9C">
      <w:start w:val="1"/>
      <w:numFmt w:val="decimal"/>
      <w:lvlText w:val="[%1]"/>
      <w:lvlJc w:val="left"/>
      <w:pPr>
        <w:ind w:left="846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9C7242F"/>
    <w:multiLevelType w:val="hybridMultilevel"/>
    <w:tmpl w:val="A86EFE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5A6467"/>
    <w:multiLevelType w:val="hybridMultilevel"/>
    <w:tmpl w:val="1476412C"/>
    <w:lvl w:ilvl="0" w:tplc="3774A7F4">
      <w:start w:val="2065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9">
    <w:nsid w:val="248250E7"/>
    <w:multiLevelType w:val="hybridMultilevel"/>
    <w:tmpl w:val="0D70BD00"/>
    <w:lvl w:ilvl="0" w:tplc="6FF68C18">
      <w:start w:val="1"/>
      <w:numFmt w:val="decimal"/>
      <w:pStyle w:val="List2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B796C58"/>
    <w:multiLevelType w:val="hybridMultilevel"/>
    <w:tmpl w:val="763C4442"/>
    <w:lvl w:ilvl="0" w:tplc="1B36387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BB4E05C">
      <w:start w:val="14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0C5E3C">
      <w:start w:val="14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D85F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7C680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85A70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DDC99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320F5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EDC6C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CEB00A2"/>
    <w:multiLevelType w:val="hybridMultilevel"/>
    <w:tmpl w:val="D2BAA930"/>
    <w:lvl w:ilvl="0" w:tplc="1DB4E5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DA276FC">
      <w:start w:val="1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B2196C">
      <w:start w:val="139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C47E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F6459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1A2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5253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8FC93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BA00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2EC6152B"/>
    <w:multiLevelType w:val="hybridMultilevel"/>
    <w:tmpl w:val="A7BEA688"/>
    <w:lvl w:ilvl="0" w:tplc="59BC0690">
      <w:start w:val="9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B55168"/>
    <w:multiLevelType w:val="hybridMultilevel"/>
    <w:tmpl w:val="9C588A54"/>
    <w:lvl w:ilvl="0" w:tplc="3774A7F4">
      <w:start w:val="2065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8">
    <w:nsid w:val="47072576"/>
    <w:multiLevelType w:val="hybridMultilevel"/>
    <w:tmpl w:val="CA4AEC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64B36A46"/>
    <w:multiLevelType w:val="hybridMultilevel"/>
    <w:tmpl w:val="A59E4E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568017B"/>
    <w:multiLevelType w:val="hybridMultilevel"/>
    <w:tmpl w:val="DA4C26A2"/>
    <w:lvl w:ilvl="0" w:tplc="B1E8AC9C">
      <w:start w:val="1"/>
      <w:numFmt w:val="decimal"/>
      <w:lvlText w:val="[%1]"/>
      <w:lvlJc w:val="left"/>
      <w:pPr>
        <w:ind w:left="846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3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741CF4"/>
    <w:multiLevelType w:val="hybridMultilevel"/>
    <w:tmpl w:val="614647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9C8041F8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DF32211A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3774A7F4">
      <w:start w:val="2065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EEB58E2"/>
    <w:multiLevelType w:val="hybridMultilevel"/>
    <w:tmpl w:val="1C0E9C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DF32211A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0"/>
  </w:num>
  <w:num w:numId="4">
    <w:abstractNumId w:val="27"/>
  </w:num>
  <w:num w:numId="5">
    <w:abstractNumId w:val="4"/>
  </w:num>
  <w:num w:numId="6">
    <w:abstractNumId w:val="16"/>
  </w:num>
  <w:num w:numId="7">
    <w:abstractNumId w:val="24"/>
  </w:num>
  <w:num w:numId="8">
    <w:abstractNumId w:val="19"/>
  </w:num>
  <w:num w:numId="9">
    <w:abstractNumId w:val="12"/>
  </w:num>
  <w:num w:numId="10">
    <w:abstractNumId w:val="25"/>
  </w:num>
  <w:num w:numId="11">
    <w:abstractNumId w:val="23"/>
  </w:num>
  <w:num w:numId="12">
    <w:abstractNumId w:val="5"/>
  </w:num>
  <w:num w:numId="13">
    <w:abstractNumId w:val="3"/>
  </w:num>
  <w:num w:numId="14">
    <w:abstractNumId w:val="7"/>
  </w:num>
  <w:num w:numId="15">
    <w:abstractNumId w:val="26"/>
  </w:num>
  <w:num w:numId="16">
    <w:abstractNumId w:val="11"/>
  </w:num>
  <w:num w:numId="17">
    <w:abstractNumId w:val="2"/>
  </w:num>
  <w:num w:numId="18">
    <w:abstractNumId w:val="28"/>
  </w:num>
  <w:num w:numId="19">
    <w:abstractNumId w:val="29"/>
  </w:num>
  <w:num w:numId="20">
    <w:abstractNumId w:val="17"/>
  </w:num>
  <w:num w:numId="21">
    <w:abstractNumId w:val="8"/>
  </w:num>
  <w:num w:numId="22">
    <w:abstractNumId w:val="21"/>
  </w:num>
  <w:num w:numId="23">
    <w:abstractNumId w:val="21"/>
  </w:num>
  <w:num w:numId="24">
    <w:abstractNumId w:val="9"/>
  </w:num>
  <w:num w:numId="25">
    <w:abstractNumId w:val="13"/>
  </w:num>
  <w:num w:numId="26">
    <w:abstractNumId w:val="14"/>
  </w:num>
  <w:num w:numId="27">
    <w:abstractNumId w:val="6"/>
  </w:num>
  <w:num w:numId="28">
    <w:abstractNumId w:val="15"/>
  </w:num>
  <w:num w:numId="29">
    <w:abstractNumId w:val="18"/>
  </w:num>
  <w:num w:numId="30">
    <w:abstractNumId w:val="1"/>
  </w:num>
  <w:num w:numId="31">
    <w:abstractNumId w:val="22"/>
  </w:num>
  <w:num w:numId="32">
    <w:abstractNumId w:val="9"/>
  </w:num>
  <w:num w:numId="33">
    <w:abstractNumId w:val="9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4E5A"/>
    <w:rsid w:val="00013C74"/>
    <w:rsid w:val="00015A19"/>
    <w:rsid w:val="000173A2"/>
    <w:rsid w:val="000230AE"/>
    <w:rsid w:val="000240E9"/>
    <w:rsid w:val="00024DD0"/>
    <w:rsid w:val="0002699A"/>
    <w:rsid w:val="00026EDA"/>
    <w:rsid w:val="00031496"/>
    <w:rsid w:val="0003279D"/>
    <w:rsid w:val="00035A95"/>
    <w:rsid w:val="00040A52"/>
    <w:rsid w:val="00043AFB"/>
    <w:rsid w:val="0005240C"/>
    <w:rsid w:val="0005242B"/>
    <w:rsid w:val="00072848"/>
    <w:rsid w:val="00075BE0"/>
    <w:rsid w:val="00080027"/>
    <w:rsid w:val="00081EAD"/>
    <w:rsid w:val="00084CEC"/>
    <w:rsid w:val="00086F37"/>
    <w:rsid w:val="00091D2C"/>
    <w:rsid w:val="00091F44"/>
    <w:rsid w:val="00094048"/>
    <w:rsid w:val="000948D4"/>
    <w:rsid w:val="000A0C1A"/>
    <w:rsid w:val="000A0F6F"/>
    <w:rsid w:val="000A114F"/>
    <w:rsid w:val="000A752C"/>
    <w:rsid w:val="000B26D2"/>
    <w:rsid w:val="000B2928"/>
    <w:rsid w:val="000B4583"/>
    <w:rsid w:val="000B6F93"/>
    <w:rsid w:val="000C33DF"/>
    <w:rsid w:val="000D390B"/>
    <w:rsid w:val="000E4623"/>
    <w:rsid w:val="000E731E"/>
    <w:rsid w:val="000E78B6"/>
    <w:rsid w:val="000F110A"/>
    <w:rsid w:val="000F144F"/>
    <w:rsid w:val="000F60B2"/>
    <w:rsid w:val="000F642E"/>
    <w:rsid w:val="000F7CDD"/>
    <w:rsid w:val="00100E91"/>
    <w:rsid w:val="0010338B"/>
    <w:rsid w:val="0010618B"/>
    <w:rsid w:val="00106E3F"/>
    <w:rsid w:val="001073EA"/>
    <w:rsid w:val="00112119"/>
    <w:rsid w:val="001121D2"/>
    <w:rsid w:val="001131D8"/>
    <w:rsid w:val="00114918"/>
    <w:rsid w:val="00114B74"/>
    <w:rsid w:val="001260F6"/>
    <w:rsid w:val="00127701"/>
    <w:rsid w:val="00131F98"/>
    <w:rsid w:val="00132565"/>
    <w:rsid w:val="00153BA9"/>
    <w:rsid w:val="001573C4"/>
    <w:rsid w:val="00160FC2"/>
    <w:rsid w:val="00166D37"/>
    <w:rsid w:val="001739F9"/>
    <w:rsid w:val="00174537"/>
    <w:rsid w:val="001805E5"/>
    <w:rsid w:val="001807D0"/>
    <w:rsid w:val="00182390"/>
    <w:rsid w:val="00184303"/>
    <w:rsid w:val="001849C3"/>
    <w:rsid w:val="00187D58"/>
    <w:rsid w:val="0019129C"/>
    <w:rsid w:val="001912CD"/>
    <w:rsid w:val="00191A26"/>
    <w:rsid w:val="001922D6"/>
    <w:rsid w:val="00197EC1"/>
    <w:rsid w:val="001A01BF"/>
    <w:rsid w:val="001B6327"/>
    <w:rsid w:val="001B6B90"/>
    <w:rsid w:val="001C0948"/>
    <w:rsid w:val="001C558A"/>
    <w:rsid w:val="001D5F41"/>
    <w:rsid w:val="001D6428"/>
    <w:rsid w:val="001E2BCB"/>
    <w:rsid w:val="001E34AE"/>
    <w:rsid w:val="001E3EBE"/>
    <w:rsid w:val="001E7B71"/>
    <w:rsid w:val="001F2699"/>
    <w:rsid w:val="001F2D71"/>
    <w:rsid w:val="001F5E00"/>
    <w:rsid w:val="001F7FF8"/>
    <w:rsid w:val="002046E6"/>
    <w:rsid w:val="0021050B"/>
    <w:rsid w:val="002124C2"/>
    <w:rsid w:val="00216465"/>
    <w:rsid w:val="00216CDB"/>
    <w:rsid w:val="00216D83"/>
    <w:rsid w:val="002171F1"/>
    <w:rsid w:val="0021780A"/>
    <w:rsid w:val="00221532"/>
    <w:rsid w:val="0023122F"/>
    <w:rsid w:val="002327A8"/>
    <w:rsid w:val="0023439C"/>
    <w:rsid w:val="002367CC"/>
    <w:rsid w:val="00237E20"/>
    <w:rsid w:val="00244B3F"/>
    <w:rsid w:val="002508E6"/>
    <w:rsid w:val="00261554"/>
    <w:rsid w:val="0026659F"/>
    <w:rsid w:val="00270647"/>
    <w:rsid w:val="00272573"/>
    <w:rsid w:val="0027344E"/>
    <w:rsid w:val="0027699C"/>
    <w:rsid w:val="002859AD"/>
    <w:rsid w:val="00290F74"/>
    <w:rsid w:val="002910A4"/>
    <w:rsid w:val="002925C1"/>
    <w:rsid w:val="002977EA"/>
    <w:rsid w:val="002B2EA5"/>
    <w:rsid w:val="002B5041"/>
    <w:rsid w:val="002C1832"/>
    <w:rsid w:val="002C4221"/>
    <w:rsid w:val="002D5960"/>
    <w:rsid w:val="002D686E"/>
    <w:rsid w:val="002E2B9B"/>
    <w:rsid w:val="002E6775"/>
    <w:rsid w:val="002F5625"/>
    <w:rsid w:val="002F6970"/>
    <w:rsid w:val="00300390"/>
    <w:rsid w:val="00302FB8"/>
    <w:rsid w:val="00303D52"/>
    <w:rsid w:val="00313439"/>
    <w:rsid w:val="0031402B"/>
    <w:rsid w:val="00320145"/>
    <w:rsid w:val="003216DA"/>
    <w:rsid w:val="00323F9E"/>
    <w:rsid w:val="003241F8"/>
    <w:rsid w:val="0033227D"/>
    <w:rsid w:val="003376B6"/>
    <w:rsid w:val="00352F75"/>
    <w:rsid w:val="00353773"/>
    <w:rsid w:val="00354FD2"/>
    <w:rsid w:val="003554B3"/>
    <w:rsid w:val="00355CE4"/>
    <w:rsid w:val="00362BA5"/>
    <w:rsid w:val="0036360D"/>
    <w:rsid w:val="00371150"/>
    <w:rsid w:val="00373ACB"/>
    <w:rsid w:val="003741BC"/>
    <w:rsid w:val="003803F6"/>
    <w:rsid w:val="00381FD1"/>
    <w:rsid w:val="00384BBC"/>
    <w:rsid w:val="0038564B"/>
    <w:rsid w:val="0039330D"/>
    <w:rsid w:val="00393F9F"/>
    <w:rsid w:val="00394EF9"/>
    <w:rsid w:val="0039592D"/>
    <w:rsid w:val="003A0E9F"/>
    <w:rsid w:val="003A1F80"/>
    <w:rsid w:val="003A4340"/>
    <w:rsid w:val="003A5799"/>
    <w:rsid w:val="003C2448"/>
    <w:rsid w:val="003C3F6C"/>
    <w:rsid w:val="003C5E98"/>
    <w:rsid w:val="003D0DEB"/>
    <w:rsid w:val="003D4D65"/>
    <w:rsid w:val="003D7F15"/>
    <w:rsid w:val="003E319E"/>
    <w:rsid w:val="0041465A"/>
    <w:rsid w:val="00416EC3"/>
    <w:rsid w:val="00417F6B"/>
    <w:rsid w:val="0042384D"/>
    <w:rsid w:val="00427DB6"/>
    <w:rsid w:val="00433FF0"/>
    <w:rsid w:val="00435244"/>
    <w:rsid w:val="004426AA"/>
    <w:rsid w:val="00442F9C"/>
    <w:rsid w:val="00453A50"/>
    <w:rsid w:val="004553DE"/>
    <w:rsid w:val="004564F3"/>
    <w:rsid w:val="00463A26"/>
    <w:rsid w:val="00463C49"/>
    <w:rsid w:val="004719A7"/>
    <w:rsid w:val="0047465A"/>
    <w:rsid w:val="00491418"/>
    <w:rsid w:val="00493C74"/>
    <w:rsid w:val="00493D1B"/>
    <w:rsid w:val="004950BA"/>
    <w:rsid w:val="004A277D"/>
    <w:rsid w:val="004B0E99"/>
    <w:rsid w:val="004B37C6"/>
    <w:rsid w:val="004B565B"/>
    <w:rsid w:val="004B5E70"/>
    <w:rsid w:val="004B7041"/>
    <w:rsid w:val="004C2895"/>
    <w:rsid w:val="004C296B"/>
    <w:rsid w:val="004C7F18"/>
    <w:rsid w:val="004D1869"/>
    <w:rsid w:val="004E093B"/>
    <w:rsid w:val="004E1435"/>
    <w:rsid w:val="004F18FE"/>
    <w:rsid w:val="004F74EC"/>
    <w:rsid w:val="00506FCB"/>
    <w:rsid w:val="0051541A"/>
    <w:rsid w:val="0051669B"/>
    <w:rsid w:val="00522A9B"/>
    <w:rsid w:val="0053045F"/>
    <w:rsid w:val="00531DE5"/>
    <w:rsid w:val="00536997"/>
    <w:rsid w:val="00537AC3"/>
    <w:rsid w:val="0054440F"/>
    <w:rsid w:val="0054541A"/>
    <w:rsid w:val="00547C15"/>
    <w:rsid w:val="0055050C"/>
    <w:rsid w:val="0055569C"/>
    <w:rsid w:val="005600E5"/>
    <w:rsid w:val="0056047C"/>
    <w:rsid w:val="00560B40"/>
    <w:rsid w:val="0056275E"/>
    <w:rsid w:val="0056349B"/>
    <w:rsid w:val="00563AD9"/>
    <w:rsid w:val="00573E75"/>
    <w:rsid w:val="00576F26"/>
    <w:rsid w:val="005850C2"/>
    <w:rsid w:val="00591123"/>
    <w:rsid w:val="00593548"/>
    <w:rsid w:val="005973F8"/>
    <w:rsid w:val="005A187E"/>
    <w:rsid w:val="005A20B2"/>
    <w:rsid w:val="005A2E16"/>
    <w:rsid w:val="005A2E5A"/>
    <w:rsid w:val="005A3926"/>
    <w:rsid w:val="005A447B"/>
    <w:rsid w:val="005A5380"/>
    <w:rsid w:val="005A63D1"/>
    <w:rsid w:val="005B603D"/>
    <w:rsid w:val="005B6552"/>
    <w:rsid w:val="005C29EA"/>
    <w:rsid w:val="005C35E9"/>
    <w:rsid w:val="005D245B"/>
    <w:rsid w:val="005D564B"/>
    <w:rsid w:val="005D6E29"/>
    <w:rsid w:val="005E0115"/>
    <w:rsid w:val="005E1875"/>
    <w:rsid w:val="005E495F"/>
    <w:rsid w:val="005F116F"/>
    <w:rsid w:val="005F3927"/>
    <w:rsid w:val="005F5A31"/>
    <w:rsid w:val="00602C39"/>
    <w:rsid w:val="0060353D"/>
    <w:rsid w:val="00605AD5"/>
    <w:rsid w:val="00605AFD"/>
    <w:rsid w:val="00606000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14C9"/>
    <w:rsid w:val="00652045"/>
    <w:rsid w:val="00655361"/>
    <w:rsid w:val="00656CA4"/>
    <w:rsid w:val="0066427E"/>
    <w:rsid w:val="00664DB3"/>
    <w:rsid w:val="00665C7F"/>
    <w:rsid w:val="006700F4"/>
    <w:rsid w:val="00673925"/>
    <w:rsid w:val="00682FBE"/>
    <w:rsid w:val="00683167"/>
    <w:rsid w:val="006856F5"/>
    <w:rsid w:val="00691352"/>
    <w:rsid w:val="006923ED"/>
    <w:rsid w:val="006943DF"/>
    <w:rsid w:val="006950A4"/>
    <w:rsid w:val="00695AF3"/>
    <w:rsid w:val="006A0877"/>
    <w:rsid w:val="006A1C0D"/>
    <w:rsid w:val="006B0901"/>
    <w:rsid w:val="006B3E21"/>
    <w:rsid w:val="006B57BD"/>
    <w:rsid w:val="006C1643"/>
    <w:rsid w:val="006C17E3"/>
    <w:rsid w:val="006C408B"/>
    <w:rsid w:val="006C5C2A"/>
    <w:rsid w:val="006D2D67"/>
    <w:rsid w:val="006D7510"/>
    <w:rsid w:val="006D7962"/>
    <w:rsid w:val="006F1A4C"/>
    <w:rsid w:val="007021F4"/>
    <w:rsid w:val="007054D1"/>
    <w:rsid w:val="00706567"/>
    <w:rsid w:val="007110DD"/>
    <w:rsid w:val="007146CA"/>
    <w:rsid w:val="0071587B"/>
    <w:rsid w:val="007316F4"/>
    <w:rsid w:val="00745067"/>
    <w:rsid w:val="007453B6"/>
    <w:rsid w:val="007500D8"/>
    <w:rsid w:val="00752956"/>
    <w:rsid w:val="007543E3"/>
    <w:rsid w:val="0075782D"/>
    <w:rsid w:val="007628B5"/>
    <w:rsid w:val="007667F7"/>
    <w:rsid w:val="007675AA"/>
    <w:rsid w:val="00767E12"/>
    <w:rsid w:val="00767E94"/>
    <w:rsid w:val="0077488C"/>
    <w:rsid w:val="007770BE"/>
    <w:rsid w:val="007866D1"/>
    <w:rsid w:val="00790F39"/>
    <w:rsid w:val="00791BEF"/>
    <w:rsid w:val="00792F1D"/>
    <w:rsid w:val="00793C26"/>
    <w:rsid w:val="00794CDC"/>
    <w:rsid w:val="007A1074"/>
    <w:rsid w:val="007A1A22"/>
    <w:rsid w:val="007A3AC8"/>
    <w:rsid w:val="007A4DCF"/>
    <w:rsid w:val="007A5E21"/>
    <w:rsid w:val="007A60BB"/>
    <w:rsid w:val="007A687A"/>
    <w:rsid w:val="007A6D6B"/>
    <w:rsid w:val="007B0BC2"/>
    <w:rsid w:val="007C07D4"/>
    <w:rsid w:val="007C4DC1"/>
    <w:rsid w:val="007D3AAB"/>
    <w:rsid w:val="007D42B0"/>
    <w:rsid w:val="007D5A90"/>
    <w:rsid w:val="007E10A2"/>
    <w:rsid w:val="007E5AE3"/>
    <w:rsid w:val="007F0599"/>
    <w:rsid w:val="007F2B5B"/>
    <w:rsid w:val="007F2F54"/>
    <w:rsid w:val="007F3E1F"/>
    <w:rsid w:val="008114C9"/>
    <w:rsid w:val="008130B5"/>
    <w:rsid w:val="0081426E"/>
    <w:rsid w:val="00824F38"/>
    <w:rsid w:val="008261E6"/>
    <w:rsid w:val="00831300"/>
    <w:rsid w:val="00837CA4"/>
    <w:rsid w:val="00840706"/>
    <w:rsid w:val="00844F8A"/>
    <w:rsid w:val="00852DB4"/>
    <w:rsid w:val="008569CC"/>
    <w:rsid w:val="00860BA1"/>
    <w:rsid w:val="0086417C"/>
    <w:rsid w:val="0087127C"/>
    <w:rsid w:val="00872D8D"/>
    <w:rsid w:val="00874446"/>
    <w:rsid w:val="00874860"/>
    <w:rsid w:val="0087659A"/>
    <w:rsid w:val="00876AB5"/>
    <w:rsid w:val="0087790D"/>
    <w:rsid w:val="00883A3F"/>
    <w:rsid w:val="0088536E"/>
    <w:rsid w:val="008A0580"/>
    <w:rsid w:val="008A43A0"/>
    <w:rsid w:val="008A45ED"/>
    <w:rsid w:val="008B7FE2"/>
    <w:rsid w:val="008C2B6A"/>
    <w:rsid w:val="008D07F7"/>
    <w:rsid w:val="008F1BED"/>
    <w:rsid w:val="008F45A8"/>
    <w:rsid w:val="008F507E"/>
    <w:rsid w:val="008F6F03"/>
    <w:rsid w:val="00900188"/>
    <w:rsid w:val="00904D3E"/>
    <w:rsid w:val="00911E79"/>
    <w:rsid w:val="00914396"/>
    <w:rsid w:val="00915CF3"/>
    <w:rsid w:val="009166CB"/>
    <w:rsid w:val="00923C5A"/>
    <w:rsid w:val="00927B1B"/>
    <w:rsid w:val="00933164"/>
    <w:rsid w:val="009420B4"/>
    <w:rsid w:val="0094632A"/>
    <w:rsid w:val="00951222"/>
    <w:rsid w:val="00957C5B"/>
    <w:rsid w:val="0096358B"/>
    <w:rsid w:val="00967D37"/>
    <w:rsid w:val="00972BEB"/>
    <w:rsid w:val="00975101"/>
    <w:rsid w:val="00975A9B"/>
    <w:rsid w:val="00975E3D"/>
    <w:rsid w:val="00976974"/>
    <w:rsid w:val="009804DC"/>
    <w:rsid w:val="00981D8C"/>
    <w:rsid w:val="0098483D"/>
    <w:rsid w:val="00986669"/>
    <w:rsid w:val="00986CAB"/>
    <w:rsid w:val="00987A31"/>
    <w:rsid w:val="00990AEB"/>
    <w:rsid w:val="009A069B"/>
    <w:rsid w:val="009A0911"/>
    <w:rsid w:val="009A50AF"/>
    <w:rsid w:val="009A7F90"/>
    <w:rsid w:val="009B1816"/>
    <w:rsid w:val="009B351F"/>
    <w:rsid w:val="009B3A50"/>
    <w:rsid w:val="009B4610"/>
    <w:rsid w:val="009B7694"/>
    <w:rsid w:val="009C32C6"/>
    <w:rsid w:val="009C66E4"/>
    <w:rsid w:val="009C6923"/>
    <w:rsid w:val="009C7188"/>
    <w:rsid w:val="009C75A6"/>
    <w:rsid w:val="009D1845"/>
    <w:rsid w:val="009D2144"/>
    <w:rsid w:val="009D3930"/>
    <w:rsid w:val="009D7D2C"/>
    <w:rsid w:val="009E0DAB"/>
    <w:rsid w:val="009E36A1"/>
    <w:rsid w:val="009E3AD0"/>
    <w:rsid w:val="009E4669"/>
    <w:rsid w:val="009E482C"/>
    <w:rsid w:val="009E64DF"/>
    <w:rsid w:val="009E7E53"/>
    <w:rsid w:val="009F355A"/>
    <w:rsid w:val="00A01F96"/>
    <w:rsid w:val="00A0316F"/>
    <w:rsid w:val="00A04429"/>
    <w:rsid w:val="00A15C9B"/>
    <w:rsid w:val="00A175D6"/>
    <w:rsid w:val="00A216C9"/>
    <w:rsid w:val="00A250DB"/>
    <w:rsid w:val="00A31F75"/>
    <w:rsid w:val="00A34EC1"/>
    <w:rsid w:val="00A364DD"/>
    <w:rsid w:val="00A372E4"/>
    <w:rsid w:val="00A37B87"/>
    <w:rsid w:val="00A37FB9"/>
    <w:rsid w:val="00A40B6B"/>
    <w:rsid w:val="00A46849"/>
    <w:rsid w:val="00A50B9D"/>
    <w:rsid w:val="00A567B6"/>
    <w:rsid w:val="00A6139D"/>
    <w:rsid w:val="00A62F02"/>
    <w:rsid w:val="00A6547C"/>
    <w:rsid w:val="00A67C14"/>
    <w:rsid w:val="00A71C2F"/>
    <w:rsid w:val="00A77DA1"/>
    <w:rsid w:val="00A81948"/>
    <w:rsid w:val="00A847B3"/>
    <w:rsid w:val="00A85FBA"/>
    <w:rsid w:val="00AA3515"/>
    <w:rsid w:val="00AA5057"/>
    <w:rsid w:val="00AB2EE7"/>
    <w:rsid w:val="00AC1118"/>
    <w:rsid w:val="00AC16E1"/>
    <w:rsid w:val="00AC1B98"/>
    <w:rsid w:val="00AC24AD"/>
    <w:rsid w:val="00AC6493"/>
    <w:rsid w:val="00AC72C9"/>
    <w:rsid w:val="00AD64D5"/>
    <w:rsid w:val="00AE0087"/>
    <w:rsid w:val="00AE20DC"/>
    <w:rsid w:val="00AE21B3"/>
    <w:rsid w:val="00AE2DEC"/>
    <w:rsid w:val="00AE62AA"/>
    <w:rsid w:val="00AE6CD8"/>
    <w:rsid w:val="00AF21EF"/>
    <w:rsid w:val="00AF5519"/>
    <w:rsid w:val="00AF61CE"/>
    <w:rsid w:val="00AF6A19"/>
    <w:rsid w:val="00B001EB"/>
    <w:rsid w:val="00B04675"/>
    <w:rsid w:val="00B056E7"/>
    <w:rsid w:val="00B070B4"/>
    <w:rsid w:val="00B14564"/>
    <w:rsid w:val="00B20B2A"/>
    <w:rsid w:val="00B214EC"/>
    <w:rsid w:val="00B3186B"/>
    <w:rsid w:val="00B42C00"/>
    <w:rsid w:val="00B440E1"/>
    <w:rsid w:val="00B44923"/>
    <w:rsid w:val="00B51293"/>
    <w:rsid w:val="00B53915"/>
    <w:rsid w:val="00B5544F"/>
    <w:rsid w:val="00B60F3E"/>
    <w:rsid w:val="00B641F2"/>
    <w:rsid w:val="00B70F7F"/>
    <w:rsid w:val="00B73091"/>
    <w:rsid w:val="00B73BFA"/>
    <w:rsid w:val="00B74003"/>
    <w:rsid w:val="00B8049F"/>
    <w:rsid w:val="00B85473"/>
    <w:rsid w:val="00B92A16"/>
    <w:rsid w:val="00B92FFA"/>
    <w:rsid w:val="00BA0A3C"/>
    <w:rsid w:val="00BA0E1B"/>
    <w:rsid w:val="00BA2BBC"/>
    <w:rsid w:val="00BA44F6"/>
    <w:rsid w:val="00BB18D5"/>
    <w:rsid w:val="00BB409B"/>
    <w:rsid w:val="00BB5E89"/>
    <w:rsid w:val="00BC0DAE"/>
    <w:rsid w:val="00BC78AE"/>
    <w:rsid w:val="00BD6F66"/>
    <w:rsid w:val="00BD7189"/>
    <w:rsid w:val="00BE09AD"/>
    <w:rsid w:val="00BE12AA"/>
    <w:rsid w:val="00BE14AD"/>
    <w:rsid w:val="00BE766D"/>
    <w:rsid w:val="00BF1CA6"/>
    <w:rsid w:val="00C023E7"/>
    <w:rsid w:val="00C024D5"/>
    <w:rsid w:val="00C03BEB"/>
    <w:rsid w:val="00C04461"/>
    <w:rsid w:val="00C16012"/>
    <w:rsid w:val="00C23283"/>
    <w:rsid w:val="00C32B8C"/>
    <w:rsid w:val="00C348C6"/>
    <w:rsid w:val="00C35252"/>
    <w:rsid w:val="00C40781"/>
    <w:rsid w:val="00C434D1"/>
    <w:rsid w:val="00C44F53"/>
    <w:rsid w:val="00C56F01"/>
    <w:rsid w:val="00C644BF"/>
    <w:rsid w:val="00C6639F"/>
    <w:rsid w:val="00C70167"/>
    <w:rsid w:val="00C70557"/>
    <w:rsid w:val="00CA3EA1"/>
    <w:rsid w:val="00CA6440"/>
    <w:rsid w:val="00CA7D25"/>
    <w:rsid w:val="00CB0C85"/>
    <w:rsid w:val="00CB0D6C"/>
    <w:rsid w:val="00CC0DC4"/>
    <w:rsid w:val="00CC1882"/>
    <w:rsid w:val="00CC1B0D"/>
    <w:rsid w:val="00CC711E"/>
    <w:rsid w:val="00CD22FA"/>
    <w:rsid w:val="00CD2E0A"/>
    <w:rsid w:val="00CD4651"/>
    <w:rsid w:val="00CD6E8B"/>
    <w:rsid w:val="00CE0D92"/>
    <w:rsid w:val="00CE1130"/>
    <w:rsid w:val="00CE3671"/>
    <w:rsid w:val="00CE7F1A"/>
    <w:rsid w:val="00D00162"/>
    <w:rsid w:val="00D01B9D"/>
    <w:rsid w:val="00D065D9"/>
    <w:rsid w:val="00D108B3"/>
    <w:rsid w:val="00D12CC8"/>
    <w:rsid w:val="00D206FB"/>
    <w:rsid w:val="00D236D6"/>
    <w:rsid w:val="00D24FE9"/>
    <w:rsid w:val="00D335AA"/>
    <w:rsid w:val="00D4052C"/>
    <w:rsid w:val="00D422B2"/>
    <w:rsid w:val="00D42F81"/>
    <w:rsid w:val="00D50775"/>
    <w:rsid w:val="00D5135B"/>
    <w:rsid w:val="00D64EF3"/>
    <w:rsid w:val="00D733FD"/>
    <w:rsid w:val="00D74505"/>
    <w:rsid w:val="00D7588D"/>
    <w:rsid w:val="00D76D77"/>
    <w:rsid w:val="00D76E6F"/>
    <w:rsid w:val="00D775CB"/>
    <w:rsid w:val="00D80A76"/>
    <w:rsid w:val="00D846C7"/>
    <w:rsid w:val="00D855BE"/>
    <w:rsid w:val="00D90968"/>
    <w:rsid w:val="00D916FB"/>
    <w:rsid w:val="00D92EE6"/>
    <w:rsid w:val="00D94598"/>
    <w:rsid w:val="00D9614E"/>
    <w:rsid w:val="00D96B70"/>
    <w:rsid w:val="00D97012"/>
    <w:rsid w:val="00DA13D4"/>
    <w:rsid w:val="00DA1524"/>
    <w:rsid w:val="00DB387A"/>
    <w:rsid w:val="00DB585C"/>
    <w:rsid w:val="00DB5AF6"/>
    <w:rsid w:val="00DB5E3C"/>
    <w:rsid w:val="00DB6FDB"/>
    <w:rsid w:val="00DC2CE1"/>
    <w:rsid w:val="00DC5CE0"/>
    <w:rsid w:val="00DD3E3A"/>
    <w:rsid w:val="00DD7B1B"/>
    <w:rsid w:val="00DE0BCB"/>
    <w:rsid w:val="00DE6F2C"/>
    <w:rsid w:val="00DE79B4"/>
    <w:rsid w:val="00DF7AE7"/>
    <w:rsid w:val="00E03F83"/>
    <w:rsid w:val="00E05786"/>
    <w:rsid w:val="00E05E74"/>
    <w:rsid w:val="00E13270"/>
    <w:rsid w:val="00E14C91"/>
    <w:rsid w:val="00E32DCC"/>
    <w:rsid w:val="00E33903"/>
    <w:rsid w:val="00E33D00"/>
    <w:rsid w:val="00E33E10"/>
    <w:rsid w:val="00E367B4"/>
    <w:rsid w:val="00E3684E"/>
    <w:rsid w:val="00E41B44"/>
    <w:rsid w:val="00E476CA"/>
    <w:rsid w:val="00E507DB"/>
    <w:rsid w:val="00E54952"/>
    <w:rsid w:val="00E553CB"/>
    <w:rsid w:val="00E55FF8"/>
    <w:rsid w:val="00E5767B"/>
    <w:rsid w:val="00E60C73"/>
    <w:rsid w:val="00E61808"/>
    <w:rsid w:val="00E66CD0"/>
    <w:rsid w:val="00E67E84"/>
    <w:rsid w:val="00E7004A"/>
    <w:rsid w:val="00E72DCD"/>
    <w:rsid w:val="00E737B6"/>
    <w:rsid w:val="00E7711F"/>
    <w:rsid w:val="00E823EC"/>
    <w:rsid w:val="00E843A1"/>
    <w:rsid w:val="00E879F9"/>
    <w:rsid w:val="00E90DB1"/>
    <w:rsid w:val="00E9120C"/>
    <w:rsid w:val="00EA2B4B"/>
    <w:rsid w:val="00EB03B3"/>
    <w:rsid w:val="00EB23CD"/>
    <w:rsid w:val="00EC134B"/>
    <w:rsid w:val="00EC3AB5"/>
    <w:rsid w:val="00EC530E"/>
    <w:rsid w:val="00ED0A21"/>
    <w:rsid w:val="00ED3763"/>
    <w:rsid w:val="00ED6325"/>
    <w:rsid w:val="00ED6975"/>
    <w:rsid w:val="00EE54C7"/>
    <w:rsid w:val="00EE5A52"/>
    <w:rsid w:val="00EF3302"/>
    <w:rsid w:val="00EF5CC3"/>
    <w:rsid w:val="00F10FC1"/>
    <w:rsid w:val="00F12EE5"/>
    <w:rsid w:val="00F143B6"/>
    <w:rsid w:val="00F1445B"/>
    <w:rsid w:val="00F14BB3"/>
    <w:rsid w:val="00F163AB"/>
    <w:rsid w:val="00F20DDB"/>
    <w:rsid w:val="00F213EE"/>
    <w:rsid w:val="00F22143"/>
    <w:rsid w:val="00F25217"/>
    <w:rsid w:val="00F26B40"/>
    <w:rsid w:val="00F27C40"/>
    <w:rsid w:val="00F37293"/>
    <w:rsid w:val="00F40473"/>
    <w:rsid w:val="00F404D4"/>
    <w:rsid w:val="00F43A53"/>
    <w:rsid w:val="00F4409B"/>
    <w:rsid w:val="00F45A77"/>
    <w:rsid w:val="00F460CE"/>
    <w:rsid w:val="00F47F7C"/>
    <w:rsid w:val="00F529AF"/>
    <w:rsid w:val="00F54AB4"/>
    <w:rsid w:val="00F552B1"/>
    <w:rsid w:val="00F6478A"/>
    <w:rsid w:val="00F72433"/>
    <w:rsid w:val="00F72B26"/>
    <w:rsid w:val="00F73A09"/>
    <w:rsid w:val="00F81A97"/>
    <w:rsid w:val="00F855B6"/>
    <w:rsid w:val="00F9278E"/>
    <w:rsid w:val="00F96431"/>
    <w:rsid w:val="00F96A87"/>
    <w:rsid w:val="00FA31EB"/>
    <w:rsid w:val="00FC2FF5"/>
    <w:rsid w:val="00FC4DF0"/>
    <w:rsid w:val="00FD782B"/>
    <w:rsid w:val="00FE27D3"/>
    <w:rsid w:val="00FE590E"/>
    <w:rsid w:val="00FF1178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2">
    <w:name w:val="List 2"/>
    <w:basedOn w:val="Normal"/>
    <w:rsid w:val="002D686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3376B6"/>
    <w:pPr>
      <w:ind w:left="720"/>
      <w:contextualSpacing/>
    </w:pPr>
  </w:style>
  <w:style w:type="paragraph" w:customStyle="1" w:styleId="TAH">
    <w:name w:val="TAH"/>
    <w:basedOn w:val="TAC"/>
    <w:link w:val="TAHCar"/>
    <w:rsid w:val="00AF6A19"/>
    <w:rPr>
      <w:b/>
      <w:bCs/>
    </w:rPr>
  </w:style>
  <w:style w:type="paragraph" w:customStyle="1" w:styleId="TAC">
    <w:name w:val="TAC"/>
    <w:basedOn w:val="Normal"/>
    <w:link w:val="TACChar"/>
    <w:rsid w:val="00AF6A19"/>
    <w:pPr>
      <w:keepNext/>
      <w:keepLines/>
      <w:spacing w:after="0"/>
      <w:jc w:val="center"/>
    </w:pPr>
    <w:rPr>
      <w:rFonts w:ascii="Arial" w:hAnsi="Arial" w:cs="Arial"/>
      <w:sz w:val="18"/>
      <w:szCs w:val="18"/>
      <w:lang w:eastAsia="ja-JP"/>
    </w:rPr>
  </w:style>
  <w:style w:type="character" w:customStyle="1" w:styleId="TACChar">
    <w:name w:val="TAC Char"/>
    <w:basedOn w:val="DefaultParagraphFont"/>
    <w:link w:val="TAC"/>
    <w:rsid w:val="00AF6A19"/>
    <w:rPr>
      <w:rFonts w:ascii="Arial" w:hAnsi="Arial" w:cs="Arial"/>
      <w:sz w:val="18"/>
      <w:szCs w:val="18"/>
      <w:lang w:val="en-GB" w:eastAsia="ja-JP"/>
    </w:rPr>
  </w:style>
  <w:style w:type="character" w:customStyle="1" w:styleId="TAHCar">
    <w:name w:val="TAH Car"/>
    <w:basedOn w:val="DefaultParagraphFont"/>
    <w:link w:val="TAH"/>
    <w:rsid w:val="00AF6A19"/>
    <w:rPr>
      <w:rFonts w:ascii="Arial" w:hAnsi="Arial" w:cs="Arial"/>
      <w:b/>
      <w:bCs/>
      <w:sz w:val="18"/>
      <w:szCs w:val="18"/>
      <w:lang w:val="en-GB" w:eastAsia="ja-JP"/>
    </w:rPr>
  </w:style>
  <w:style w:type="paragraph" w:customStyle="1" w:styleId="TH">
    <w:name w:val="TH"/>
    <w:basedOn w:val="Normal"/>
    <w:link w:val="THChar"/>
    <w:rsid w:val="00AF6A19"/>
    <w:pPr>
      <w:keepNext/>
      <w:keepLines/>
      <w:spacing w:before="60" w:after="180"/>
      <w:jc w:val="center"/>
    </w:pPr>
    <w:rPr>
      <w:rFonts w:ascii="Arial" w:hAnsi="Arial" w:cs="Arial"/>
      <w:b/>
      <w:bCs/>
      <w:sz w:val="20"/>
      <w:lang w:eastAsia="ja-JP"/>
    </w:rPr>
  </w:style>
  <w:style w:type="character" w:customStyle="1" w:styleId="THChar">
    <w:name w:val="TH Char"/>
    <w:basedOn w:val="DefaultParagraphFont"/>
    <w:link w:val="TH"/>
    <w:rsid w:val="00AF6A19"/>
    <w:rPr>
      <w:rFonts w:ascii="Arial" w:hAnsi="Arial" w:cs="Arial"/>
      <w:b/>
      <w:bCs/>
      <w:lang w:val="en-GB" w:eastAsia="ja-JP"/>
    </w:rPr>
  </w:style>
  <w:style w:type="paragraph" w:customStyle="1" w:styleId="TAN">
    <w:name w:val="TAN"/>
    <w:basedOn w:val="Normal"/>
    <w:link w:val="TANChar"/>
    <w:rsid w:val="00AF6A19"/>
    <w:pPr>
      <w:keepNext/>
      <w:keepLines/>
      <w:spacing w:after="0"/>
      <w:ind w:left="851" w:hanging="851"/>
      <w:jc w:val="left"/>
    </w:pPr>
    <w:rPr>
      <w:rFonts w:ascii="Arial" w:hAnsi="Arial" w:cs="Arial"/>
      <w:sz w:val="18"/>
      <w:szCs w:val="18"/>
      <w:lang w:eastAsia="ja-JP"/>
    </w:rPr>
  </w:style>
  <w:style w:type="character" w:customStyle="1" w:styleId="TANChar">
    <w:name w:val="TAN Char"/>
    <w:basedOn w:val="DefaultParagraphFont"/>
    <w:link w:val="TAN"/>
    <w:rsid w:val="00AF6A19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4564F3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564F3"/>
    <w:rPr>
      <w:rFonts w:ascii="Arial" w:hAnsi="Arial"/>
      <w:sz w:val="18"/>
      <w:szCs w:val="18"/>
      <w:lang w:val="en-GB" w:eastAsia="x-none"/>
    </w:rPr>
  </w:style>
  <w:style w:type="paragraph" w:styleId="TOC2">
    <w:name w:val="toc 2"/>
    <w:basedOn w:val="TOC1"/>
    <w:rsid w:val="003D7F15"/>
    <w:pPr>
      <w:keepLines/>
      <w:widowControl w:val="0"/>
      <w:tabs>
        <w:tab w:val="right" w:leader="dot" w:pos="9639"/>
      </w:tabs>
      <w:spacing w:after="0"/>
      <w:ind w:left="851" w:right="425" w:hanging="851"/>
      <w:jc w:val="left"/>
    </w:pPr>
    <w:rPr>
      <w:noProof/>
      <w:sz w:val="20"/>
      <w:lang w:val="en-US" w:eastAsia="en-US"/>
    </w:rPr>
  </w:style>
  <w:style w:type="paragraph" w:styleId="TOC1">
    <w:name w:val="toc 1"/>
    <w:basedOn w:val="Normal"/>
    <w:next w:val="Normal"/>
    <w:autoRedefine/>
    <w:rsid w:val="003D7F15"/>
    <w:pPr>
      <w:spacing w:after="100"/>
    </w:pPr>
  </w:style>
  <w:style w:type="character" w:styleId="PlaceholderText">
    <w:name w:val="Placeholder Text"/>
    <w:basedOn w:val="DefaultParagraphFont"/>
    <w:uiPriority w:val="99"/>
    <w:semiHidden/>
    <w:rsid w:val="00E33E1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2">
    <w:name w:val="List 2"/>
    <w:basedOn w:val="Normal"/>
    <w:rsid w:val="002D686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3376B6"/>
    <w:pPr>
      <w:ind w:left="720"/>
      <w:contextualSpacing/>
    </w:pPr>
  </w:style>
  <w:style w:type="paragraph" w:customStyle="1" w:styleId="TAH">
    <w:name w:val="TAH"/>
    <w:basedOn w:val="TAC"/>
    <w:link w:val="TAHCar"/>
    <w:rsid w:val="00AF6A19"/>
    <w:rPr>
      <w:b/>
      <w:bCs/>
    </w:rPr>
  </w:style>
  <w:style w:type="paragraph" w:customStyle="1" w:styleId="TAC">
    <w:name w:val="TAC"/>
    <w:basedOn w:val="Normal"/>
    <w:link w:val="TACChar"/>
    <w:rsid w:val="00AF6A19"/>
    <w:pPr>
      <w:keepNext/>
      <w:keepLines/>
      <w:spacing w:after="0"/>
      <w:jc w:val="center"/>
    </w:pPr>
    <w:rPr>
      <w:rFonts w:ascii="Arial" w:hAnsi="Arial" w:cs="Arial"/>
      <w:sz w:val="18"/>
      <w:szCs w:val="18"/>
      <w:lang w:eastAsia="ja-JP"/>
    </w:rPr>
  </w:style>
  <w:style w:type="character" w:customStyle="1" w:styleId="TACChar">
    <w:name w:val="TAC Char"/>
    <w:basedOn w:val="DefaultParagraphFont"/>
    <w:link w:val="TAC"/>
    <w:rsid w:val="00AF6A19"/>
    <w:rPr>
      <w:rFonts w:ascii="Arial" w:hAnsi="Arial" w:cs="Arial"/>
      <w:sz w:val="18"/>
      <w:szCs w:val="18"/>
      <w:lang w:val="en-GB" w:eastAsia="ja-JP"/>
    </w:rPr>
  </w:style>
  <w:style w:type="character" w:customStyle="1" w:styleId="TAHCar">
    <w:name w:val="TAH Car"/>
    <w:basedOn w:val="DefaultParagraphFont"/>
    <w:link w:val="TAH"/>
    <w:rsid w:val="00AF6A19"/>
    <w:rPr>
      <w:rFonts w:ascii="Arial" w:hAnsi="Arial" w:cs="Arial"/>
      <w:b/>
      <w:bCs/>
      <w:sz w:val="18"/>
      <w:szCs w:val="18"/>
      <w:lang w:val="en-GB" w:eastAsia="ja-JP"/>
    </w:rPr>
  </w:style>
  <w:style w:type="paragraph" w:customStyle="1" w:styleId="TH">
    <w:name w:val="TH"/>
    <w:basedOn w:val="Normal"/>
    <w:link w:val="THChar"/>
    <w:rsid w:val="00AF6A19"/>
    <w:pPr>
      <w:keepNext/>
      <w:keepLines/>
      <w:spacing w:before="60" w:after="180"/>
      <w:jc w:val="center"/>
    </w:pPr>
    <w:rPr>
      <w:rFonts w:ascii="Arial" w:hAnsi="Arial" w:cs="Arial"/>
      <w:b/>
      <w:bCs/>
      <w:sz w:val="20"/>
      <w:lang w:eastAsia="ja-JP"/>
    </w:rPr>
  </w:style>
  <w:style w:type="character" w:customStyle="1" w:styleId="THChar">
    <w:name w:val="TH Char"/>
    <w:basedOn w:val="DefaultParagraphFont"/>
    <w:link w:val="TH"/>
    <w:rsid w:val="00AF6A19"/>
    <w:rPr>
      <w:rFonts w:ascii="Arial" w:hAnsi="Arial" w:cs="Arial"/>
      <w:b/>
      <w:bCs/>
      <w:lang w:val="en-GB" w:eastAsia="ja-JP"/>
    </w:rPr>
  </w:style>
  <w:style w:type="paragraph" w:customStyle="1" w:styleId="TAN">
    <w:name w:val="TAN"/>
    <w:basedOn w:val="Normal"/>
    <w:link w:val="TANChar"/>
    <w:rsid w:val="00AF6A19"/>
    <w:pPr>
      <w:keepNext/>
      <w:keepLines/>
      <w:spacing w:after="0"/>
      <w:ind w:left="851" w:hanging="851"/>
      <w:jc w:val="left"/>
    </w:pPr>
    <w:rPr>
      <w:rFonts w:ascii="Arial" w:hAnsi="Arial" w:cs="Arial"/>
      <w:sz w:val="18"/>
      <w:szCs w:val="18"/>
      <w:lang w:eastAsia="ja-JP"/>
    </w:rPr>
  </w:style>
  <w:style w:type="character" w:customStyle="1" w:styleId="TANChar">
    <w:name w:val="TAN Char"/>
    <w:basedOn w:val="DefaultParagraphFont"/>
    <w:link w:val="TAN"/>
    <w:rsid w:val="00AF6A19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4564F3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564F3"/>
    <w:rPr>
      <w:rFonts w:ascii="Arial" w:hAnsi="Arial"/>
      <w:sz w:val="18"/>
      <w:szCs w:val="18"/>
      <w:lang w:val="en-GB" w:eastAsia="x-none"/>
    </w:rPr>
  </w:style>
  <w:style w:type="paragraph" w:styleId="TOC2">
    <w:name w:val="toc 2"/>
    <w:basedOn w:val="TOC1"/>
    <w:rsid w:val="003D7F15"/>
    <w:pPr>
      <w:keepLines/>
      <w:widowControl w:val="0"/>
      <w:tabs>
        <w:tab w:val="right" w:leader="dot" w:pos="9639"/>
      </w:tabs>
      <w:spacing w:after="0"/>
      <w:ind w:left="851" w:right="425" w:hanging="851"/>
      <w:jc w:val="left"/>
    </w:pPr>
    <w:rPr>
      <w:noProof/>
      <w:sz w:val="20"/>
      <w:lang w:val="en-US" w:eastAsia="en-US"/>
    </w:rPr>
  </w:style>
  <w:style w:type="paragraph" w:styleId="TOC1">
    <w:name w:val="toc 1"/>
    <w:basedOn w:val="Normal"/>
    <w:next w:val="Normal"/>
    <w:autoRedefine/>
    <w:rsid w:val="003D7F15"/>
    <w:pPr>
      <w:spacing w:after="100"/>
    </w:pPr>
  </w:style>
  <w:style w:type="character" w:styleId="PlaceholderText">
    <w:name w:val="Placeholder Text"/>
    <w:basedOn w:val="DefaultParagraphFont"/>
    <w:uiPriority w:val="99"/>
    <w:semiHidden/>
    <w:rsid w:val="00E33E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4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19510-8A84-400D-91B3-C813F892E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5</Pages>
  <Words>1575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10538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3</dc:creator>
  <cp:lastModifiedBy>Shaohua Li</cp:lastModifiedBy>
  <cp:revision>170</cp:revision>
  <cp:lastPrinted>2014-11-10T05:49:00Z</cp:lastPrinted>
  <dcterms:created xsi:type="dcterms:W3CDTF">2014-11-04T01:56:00Z</dcterms:created>
  <dcterms:modified xsi:type="dcterms:W3CDTF">2015-04-13T17:20:00Z</dcterms:modified>
</cp:coreProperties>
</file>